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23" w:rsidRPr="009C7668" w:rsidRDefault="008D5023" w:rsidP="008D5023">
      <w:pPr>
        <w:tabs>
          <w:tab w:val="left" w:pos="11130"/>
        </w:tabs>
        <w:jc w:val="right"/>
        <w:rPr>
          <w:rFonts w:eastAsia="Calibri"/>
          <w:b/>
          <w:bCs/>
        </w:rPr>
      </w:pPr>
    </w:p>
    <w:p w:rsidR="008D5023" w:rsidRPr="009C7668" w:rsidRDefault="008D5023" w:rsidP="008D5023">
      <w:pPr>
        <w:rPr>
          <w:rFonts w:eastAsia="Calibri"/>
          <w:b/>
          <w:bCs/>
        </w:rPr>
      </w:pPr>
    </w:p>
    <w:p w:rsidR="009B6897" w:rsidRPr="009C7668" w:rsidRDefault="009B6897" w:rsidP="009B6897">
      <w:pPr>
        <w:rPr>
          <w:rFonts w:eastAsia="Calibri"/>
        </w:rPr>
      </w:pPr>
    </w:p>
    <w:p w:rsidR="009B6897" w:rsidRDefault="009B6897" w:rsidP="009B6897">
      <w:pPr>
        <w:tabs>
          <w:tab w:val="left" w:pos="5805"/>
        </w:tabs>
        <w:rPr>
          <w:rFonts w:eastAsia="Calibri"/>
        </w:rPr>
      </w:pPr>
      <w:r w:rsidRPr="009C7668">
        <w:rPr>
          <w:rFonts w:eastAsia="Calibri"/>
        </w:rPr>
        <w:t xml:space="preserve">                                                                                  </w:t>
      </w:r>
    </w:p>
    <w:p w:rsidR="002E3ECA" w:rsidRDefault="002E3ECA" w:rsidP="009B6897">
      <w:pPr>
        <w:tabs>
          <w:tab w:val="left" w:pos="5805"/>
        </w:tabs>
        <w:rPr>
          <w:rFonts w:eastAsia="Calibri"/>
        </w:rPr>
      </w:pPr>
    </w:p>
    <w:p w:rsidR="002E3ECA" w:rsidRDefault="002E3ECA" w:rsidP="009B6897">
      <w:pPr>
        <w:tabs>
          <w:tab w:val="left" w:pos="5805"/>
        </w:tabs>
        <w:rPr>
          <w:rFonts w:eastAsia="Calibri"/>
        </w:rPr>
      </w:pPr>
    </w:p>
    <w:p w:rsidR="002E3ECA" w:rsidRPr="009C7668" w:rsidRDefault="002E3ECA" w:rsidP="009B6897">
      <w:pPr>
        <w:tabs>
          <w:tab w:val="left" w:pos="5805"/>
        </w:tabs>
        <w:rPr>
          <w:rFonts w:eastAsia="Calibri"/>
        </w:rPr>
      </w:pPr>
    </w:p>
    <w:p w:rsidR="009B6897" w:rsidRPr="009C7668" w:rsidRDefault="009B6897" w:rsidP="009B6897">
      <w:pPr>
        <w:tabs>
          <w:tab w:val="left" w:pos="5805"/>
        </w:tabs>
        <w:rPr>
          <w:rFonts w:eastAsia="Calibri"/>
        </w:rPr>
      </w:pPr>
    </w:p>
    <w:p w:rsidR="009B6897" w:rsidRPr="009C7668" w:rsidRDefault="009B6897" w:rsidP="009B6897">
      <w:pPr>
        <w:tabs>
          <w:tab w:val="left" w:pos="5805"/>
        </w:tabs>
        <w:rPr>
          <w:rFonts w:eastAsia="Calibri"/>
        </w:rPr>
      </w:pPr>
    </w:p>
    <w:p w:rsidR="009B6897" w:rsidRPr="009C7668" w:rsidRDefault="009B6897" w:rsidP="009B6897">
      <w:pPr>
        <w:tabs>
          <w:tab w:val="left" w:pos="5805"/>
        </w:tabs>
        <w:rPr>
          <w:rFonts w:eastAsia="Calibri"/>
        </w:rPr>
      </w:pPr>
    </w:p>
    <w:p w:rsidR="009B6897" w:rsidRPr="009C7668" w:rsidRDefault="009B6897" w:rsidP="002E3ECA">
      <w:pPr>
        <w:tabs>
          <w:tab w:val="left" w:pos="3135"/>
        </w:tabs>
        <w:jc w:val="center"/>
        <w:rPr>
          <w:rFonts w:eastAsia="Calibri"/>
          <w:b/>
          <w:bCs/>
          <w:lang w:val="tt-RU"/>
        </w:rPr>
      </w:pPr>
      <w:r w:rsidRPr="009C7668">
        <w:rPr>
          <w:rFonts w:eastAsia="Calibri"/>
          <w:b/>
          <w:bCs/>
        </w:rPr>
        <w:t xml:space="preserve">     Рабочая программа по   математике </w:t>
      </w:r>
      <w:r w:rsidRPr="009C7668">
        <w:rPr>
          <w:rFonts w:eastAsia="Calibri"/>
          <w:b/>
          <w:bCs/>
          <w:lang w:val="tt-RU"/>
        </w:rPr>
        <w:t xml:space="preserve"> в</w:t>
      </w:r>
      <w:r>
        <w:rPr>
          <w:rFonts w:eastAsia="Calibri"/>
          <w:b/>
          <w:bCs/>
          <w:lang w:val="tt-RU"/>
        </w:rPr>
        <w:t xml:space="preserve"> 11</w:t>
      </w:r>
      <w:r w:rsidRPr="009C7668">
        <w:rPr>
          <w:rFonts w:eastAsia="Calibri"/>
          <w:b/>
          <w:bCs/>
        </w:rPr>
        <w:t xml:space="preserve"> классе </w:t>
      </w: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E3ECA" w:rsidRDefault="002E3ECA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B1F80" w:rsidRDefault="002B1F80" w:rsidP="002B1F80">
      <w:pPr>
        <w:jc w:val="center"/>
        <w:rPr>
          <w:sz w:val="28"/>
          <w:szCs w:val="28"/>
        </w:rPr>
      </w:pPr>
    </w:p>
    <w:p w:rsidR="002E3ECA" w:rsidRDefault="002E3ECA" w:rsidP="002B1F80">
      <w:pPr>
        <w:jc w:val="center"/>
        <w:rPr>
          <w:sz w:val="28"/>
          <w:szCs w:val="28"/>
        </w:rPr>
      </w:pPr>
    </w:p>
    <w:p w:rsidR="002E3ECA" w:rsidRDefault="002E3ECA" w:rsidP="002B1F80">
      <w:pPr>
        <w:jc w:val="center"/>
        <w:rPr>
          <w:sz w:val="28"/>
          <w:szCs w:val="28"/>
        </w:rPr>
      </w:pPr>
    </w:p>
    <w:p w:rsidR="002E3ECA" w:rsidRDefault="002E3ECA" w:rsidP="002B1F80">
      <w:pPr>
        <w:jc w:val="center"/>
        <w:rPr>
          <w:sz w:val="28"/>
          <w:szCs w:val="28"/>
        </w:rPr>
      </w:pPr>
    </w:p>
    <w:p w:rsidR="002E3ECA" w:rsidRDefault="002E3ECA" w:rsidP="002B1F80">
      <w:pPr>
        <w:jc w:val="center"/>
        <w:rPr>
          <w:sz w:val="28"/>
          <w:szCs w:val="28"/>
        </w:rPr>
      </w:pPr>
    </w:p>
    <w:p w:rsidR="002B1F80" w:rsidRPr="009C7668" w:rsidRDefault="002B1F80" w:rsidP="002B1F80">
      <w:pPr>
        <w:rPr>
          <w:rFonts w:eastAsia="Calibri"/>
          <w:b/>
        </w:rPr>
      </w:pPr>
    </w:p>
    <w:p w:rsidR="002B1F80" w:rsidRPr="009B6897" w:rsidRDefault="002B1F80" w:rsidP="009B6897">
      <w:pPr>
        <w:jc w:val="center"/>
        <w:rPr>
          <w:rFonts w:eastAsia="Calibri"/>
          <w:b/>
          <w:lang w:val="tt-RU"/>
        </w:rPr>
      </w:pPr>
      <w:r w:rsidRPr="009C7668">
        <w:rPr>
          <w:rFonts w:eastAsia="Calibri"/>
          <w:b/>
        </w:rPr>
        <w:t>2018 -2019 учебный год</w:t>
      </w:r>
    </w:p>
    <w:p w:rsidR="002E3ECA" w:rsidRDefault="002E3ECA" w:rsidP="002B1F80">
      <w:pPr>
        <w:jc w:val="center"/>
        <w:rPr>
          <w:b/>
        </w:rPr>
      </w:pPr>
    </w:p>
    <w:p w:rsidR="002E3ECA" w:rsidRDefault="002E3ECA" w:rsidP="002B1F80">
      <w:pPr>
        <w:jc w:val="center"/>
        <w:rPr>
          <w:b/>
        </w:rPr>
      </w:pPr>
    </w:p>
    <w:p w:rsidR="002E3ECA" w:rsidRDefault="002E3ECA" w:rsidP="002B1F80">
      <w:pPr>
        <w:jc w:val="center"/>
        <w:rPr>
          <w:b/>
        </w:rPr>
      </w:pPr>
    </w:p>
    <w:p w:rsidR="002B1F80" w:rsidRPr="00541D55" w:rsidRDefault="002B1F80" w:rsidP="002B1F80">
      <w:pPr>
        <w:jc w:val="center"/>
        <w:rPr>
          <w:b/>
        </w:rPr>
      </w:pPr>
      <w:bookmarkStart w:id="0" w:name="_GoBack"/>
      <w:bookmarkEnd w:id="0"/>
      <w:r w:rsidRPr="00541D55">
        <w:rPr>
          <w:b/>
        </w:rPr>
        <w:lastRenderedPageBreak/>
        <w:t>Пояснительная записка</w:t>
      </w:r>
    </w:p>
    <w:p w:rsidR="002B1F80" w:rsidRPr="002B1F80" w:rsidRDefault="002B1F80" w:rsidP="002B1F80">
      <w:pPr>
        <w:rPr>
          <w:color w:val="000000"/>
        </w:rPr>
      </w:pPr>
      <w:r w:rsidRPr="002B1F80">
        <w:rPr>
          <w:color w:val="000000"/>
        </w:rPr>
        <w:t>Данная рабочая программа по математике  ориентирована на учащихся 11 класса и реализуется на основе следующих документов:</w:t>
      </w:r>
    </w:p>
    <w:p w:rsidR="002B1F80" w:rsidRPr="002B1F80" w:rsidRDefault="002B1F80" w:rsidP="002B1F80">
      <w:r w:rsidRPr="002B1F80">
        <w:t>-</w:t>
      </w:r>
      <w:r w:rsidRPr="002B1F80">
        <w:rPr>
          <w:lang w:val="tt-RU"/>
        </w:rPr>
        <w:t xml:space="preserve"> </w:t>
      </w:r>
      <w:r w:rsidRPr="002B1F80">
        <w:t>Федерального  государственного образовательного стандарта   общег</w:t>
      </w:r>
      <w:proofErr w:type="gramStart"/>
      <w:r w:rsidRPr="002B1F80">
        <w:t>о(</w:t>
      </w:r>
      <w:proofErr w:type="gramEnd"/>
      <w:r w:rsidRPr="002B1F80">
        <w:t>полного) образования по математике;</w:t>
      </w:r>
    </w:p>
    <w:p w:rsidR="002B1F80" w:rsidRPr="002B1F80" w:rsidRDefault="002B1F80" w:rsidP="002B1F80">
      <w:r w:rsidRPr="002B1F80">
        <w:t xml:space="preserve">- </w:t>
      </w:r>
      <w:r w:rsidRPr="002B1F80">
        <w:rPr>
          <w:color w:val="000000" w:themeColor="text1"/>
        </w:rPr>
        <w:t>Примерные  программы среднего общег</w:t>
      </w:r>
      <w:proofErr w:type="gramStart"/>
      <w:r w:rsidRPr="002B1F80">
        <w:rPr>
          <w:color w:val="000000" w:themeColor="text1"/>
        </w:rPr>
        <w:t>о(</w:t>
      </w:r>
      <w:proofErr w:type="gramEnd"/>
      <w:r w:rsidRPr="002B1F80">
        <w:rPr>
          <w:color w:val="000000" w:themeColor="text1"/>
        </w:rPr>
        <w:t>полного) образования по математике</w:t>
      </w:r>
      <w:r w:rsidRPr="002B1F80">
        <w:t xml:space="preserve"> </w:t>
      </w:r>
    </w:p>
    <w:p w:rsidR="002B1F80" w:rsidRPr="002B1F80" w:rsidRDefault="002B1F80" w:rsidP="002B1F80">
      <w:pPr>
        <w:pStyle w:val="a5"/>
        <w:rPr>
          <w:rFonts w:ascii="Times New Roman" w:hAnsi="Times New Roman"/>
          <w:sz w:val="24"/>
          <w:szCs w:val="24"/>
        </w:rPr>
      </w:pPr>
      <w:r w:rsidRPr="002B1F80">
        <w:rPr>
          <w:rFonts w:ascii="Times New Roman" w:hAnsi="Times New Roman"/>
          <w:sz w:val="24"/>
          <w:szCs w:val="24"/>
        </w:rPr>
        <w:t xml:space="preserve">- Основной образовательной программы ООП СОО МБОУ </w:t>
      </w:r>
      <w:proofErr w:type="spellStart"/>
      <w:r w:rsidRPr="002B1F80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2B1F80">
        <w:rPr>
          <w:rFonts w:ascii="Times New Roman" w:hAnsi="Times New Roman"/>
          <w:sz w:val="24"/>
          <w:szCs w:val="24"/>
        </w:rPr>
        <w:t xml:space="preserve"> СОШ Алексеевского  муниципального   района РТ;</w:t>
      </w:r>
    </w:p>
    <w:p w:rsidR="002B1F80" w:rsidRPr="002B1F80" w:rsidRDefault="002B1F80" w:rsidP="002B1F80">
      <w:r w:rsidRPr="002B1F80">
        <w:t xml:space="preserve">- </w:t>
      </w:r>
      <w:r w:rsidRPr="002B1F80">
        <w:rPr>
          <w:lang w:val="tt-RU"/>
        </w:rPr>
        <w:t xml:space="preserve">Учебного  плана  МБОУ  </w:t>
      </w:r>
      <w:proofErr w:type="spellStart"/>
      <w:r w:rsidRPr="002B1F80">
        <w:rPr>
          <w:color w:val="000000"/>
        </w:rPr>
        <w:t>Среднетиганская</w:t>
      </w:r>
      <w:proofErr w:type="spellEnd"/>
      <w:r w:rsidRPr="002B1F80">
        <w:rPr>
          <w:color w:val="000000"/>
        </w:rPr>
        <w:t xml:space="preserve"> СОШ</w:t>
      </w:r>
      <w:r w:rsidRPr="002B1F80">
        <w:t xml:space="preserve">    Алексеевского муниципального района Республики Татарстан </w:t>
      </w:r>
      <w:r w:rsidRPr="002B1F80">
        <w:rPr>
          <w:color w:val="000000"/>
          <w:kern w:val="36"/>
          <w:lang w:val="tt-RU"/>
        </w:rPr>
        <w:t>на 2018-2019 учебный год.</w:t>
      </w:r>
    </w:p>
    <w:p w:rsidR="008D5023" w:rsidRPr="002B1F80" w:rsidRDefault="008D5023" w:rsidP="008D5023">
      <w:pPr>
        <w:rPr>
          <w:rFonts w:eastAsia="Calibri"/>
          <w:b/>
        </w:rPr>
      </w:pPr>
    </w:p>
    <w:p w:rsidR="008432FD" w:rsidRPr="002B1F80" w:rsidRDefault="008432FD" w:rsidP="002B1F80">
      <w:pPr>
        <w:jc w:val="center"/>
        <w:rPr>
          <w:rFonts w:eastAsia="Calibri"/>
          <w:b/>
          <w:lang w:val="tt-RU"/>
        </w:rPr>
      </w:pPr>
      <w:r w:rsidRPr="00CC519A">
        <w:rPr>
          <w:rFonts w:eastAsia="Calibri"/>
          <w:b/>
          <w:bCs/>
          <w:lang w:eastAsia="en-US"/>
        </w:rPr>
        <w:t>Место предмета в федеральном базисном учебном плане</w:t>
      </w:r>
    </w:p>
    <w:p w:rsidR="00A51ED5" w:rsidRDefault="008432FD" w:rsidP="00A51ED5">
      <w:pPr>
        <w:spacing w:before="100" w:beforeAutospacing="1"/>
        <w:ind w:firstLine="851"/>
        <w:jc w:val="both"/>
        <w:rPr>
          <w:lang w:eastAsia="ja-JP"/>
        </w:rPr>
      </w:pPr>
      <w:r w:rsidRPr="00CC519A">
        <w:rPr>
          <w:lang w:eastAsia="ja-JP"/>
        </w:rPr>
        <w:t>По базисному учебному плану и примерной программе в 11 классе  на изучение предмета «Математика»  отводится по  4 часа в неделю (136 часов в год).</w:t>
      </w:r>
    </w:p>
    <w:p w:rsidR="008432FD" w:rsidRPr="00CC519A" w:rsidRDefault="008432FD" w:rsidP="00A51ED5">
      <w:pPr>
        <w:spacing w:before="100" w:beforeAutospacing="1"/>
        <w:ind w:firstLine="851"/>
        <w:jc w:val="both"/>
        <w:rPr>
          <w:lang w:eastAsia="ja-JP"/>
        </w:rPr>
      </w:pPr>
      <w:r w:rsidRPr="00CC519A">
        <w:rPr>
          <w:lang w:eastAsia="ja-JP"/>
        </w:rPr>
        <w:t xml:space="preserve"> </w:t>
      </w:r>
      <w:r w:rsidRPr="00CC519A">
        <w:rPr>
          <w:rFonts w:eastAsia="MS Mincho"/>
          <w:lang w:eastAsia="ja-JP"/>
        </w:rPr>
        <w:t xml:space="preserve">Учебный план МБОУ </w:t>
      </w:r>
      <w:proofErr w:type="spellStart"/>
      <w:r w:rsidRPr="00CC519A">
        <w:rPr>
          <w:rFonts w:eastAsia="MS Mincho"/>
          <w:lang w:eastAsia="ja-JP"/>
        </w:rPr>
        <w:t>Среднетиганская</w:t>
      </w:r>
      <w:proofErr w:type="spellEnd"/>
      <w:r w:rsidRPr="00CC519A">
        <w:rPr>
          <w:rFonts w:eastAsia="MS Mincho"/>
          <w:lang w:eastAsia="ja-JP"/>
        </w:rPr>
        <w:t xml:space="preserve"> СОШ отводит на изучение математики в 11 классе 6 часов, 2 часа добавляется из</w:t>
      </w:r>
      <w:r w:rsidRPr="00CC519A">
        <w:rPr>
          <w:rFonts w:eastAsia="MS Mincho"/>
          <w:b/>
          <w:lang w:eastAsia="ja-JP"/>
        </w:rPr>
        <w:t xml:space="preserve"> </w:t>
      </w:r>
      <w:r w:rsidRPr="00CC519A">
        <w:rPr>
          <w:rFonts w:eastAsia="MS Mincho"/>
          <w:lang w:eastAsia="ja-JP"/>
        </w:rPr>
        <w:t xml:space="preserve">компонента образовательного учреждения </w:t>
      </w:r>
      <w:r w:rsidRPr="00CC519A">
        <w:rPr>
          <w:lang w:eastAsia="ja-JP"/>
        </w:rPr>
        <w:t>с целью</w:t>
      </w:r>
    </w:p>
    <w:p w:rsidR="008432FD" w:rsidRPr="00CC519A" w:rsidRDefault="008432FD" w:rsidP="008432FD">
      <w:pPr>
        <w:numPr>
          <w:ilvl w:val="0"/>
          <w:numId w:val="10"/>
        </w:numPr>
        <w:spacing w:after="100" w:afterAutospacing="1"/>
        <w:jc w:val="both"/>
        <w:rPr>
          <w:lang w:eastAsia="ja-JP"/>
        </w:rPr>
      </w:pPr>
      <w:r w:rsidRPr="00CC519A">
        <w:rPr>
          <w:lang w:eastAsia="ja-JP"/>
        </w:rPr>
        <w:t>повышения качества математической подготовки учащихся;</w:t>
      </w:r>
    </w:p>
    <w:p w:rsidR="008432FD" w:rsidRPr="00CC519A" w:rsidRDefault="008432FD" w:rsidP="008432FD">
      <w:pPr>
        <w:numPr>
          <w:ilvl w:val="0"/>
          <w:numId w:val="10"/>
        </w:numPr>
        <w:spacing w:before="100" w:beforeAutospacing="1" w:after="100" w:afterAutospacing="1"/>
        <w:jc w:val="both"/>
        <w:rPr>
          <w:lang w:eastAsia="ja-JP"/>
        </w:rPr>
      </w:pPr>
      <w:r w:rsidRPr="00CC519A">
        <w:rPr>
          <w:lang w:eastAsia="ja-JP"/>
        </w:rPr>
        <w:t>усиления практической направленности;</w:t>
      </w:r>
    </w:p>
    <w:p w:rsidR="008432FD" w:rsidRDefault="008432FD" w:rsidP="008432F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C519A">
        <w:rPr>
          <w:rFonts w:eastAsia="Calibri"/>
          <w:lang w:eastAsia="en-US"/>
        </w:rPr>
        <w:t xml:space="preserve">Рабочая программа рассчитана на 204 учебных часов  из расчета 6 ч в неделю. </w:t>
      </w:r>
    </w:p>
    <w:p w:rsidR="00F37857" w:rsidRPr="00F37857" w:rsidRDefault="00F37857" w:rsidP="00F37857">
      <w:pPr>
        <w:widowControl w:val="0"/>
        <w:jc w:val="both"/>
      </w:pPr>
      <w:r w:rsidRPr="00F37857">
        <w:t xml:space="preserve">Для реализации программы  используются </w:t>
      </w:r>
      <w:r w:rsidRPr="00F37857">
        <w:rPr>
          <w:bCs/>
        </w:rPr>
        <w:t xml:space="preserve">учебники </w:t>
      </w:r>
      <w:r w:rsidRPr="00F37857">
        <w:t>для 11 класса общеобразовательных учреждений</w:t>
      </w:r>
    </w:p>
    <w:p w:rsidR="00F37857" w:rsidRPr="00F37857" w:rsidRDefault="00F37857" w:rsidP="00F37857">
      <w:pPr>
        <w:widowControl w:val="0"/>
        <w:numPr>
          <w:ilvl w:val="1"/>
          <w:numId w:val="11"/>
        </w:numPr>
        <w:jc w:val="both"/>
      </w:pPr>
      <w:r w:rsidRPr="00F37857">
        <w:t>Учебник</w:t>
      </w:r>
      <w:r w:rsidRPr="00F37857">
        <w:rPr>
          <w:b/>
        </w:rPr>
        <w:t xml:space="preserve"> «</w:t>
      </w:r>
      <w:r w:rsidRPr="00F37857">
        <w:t xml:space="preserve">Алгебра и начала анализа, 11». / А.Г. Мордкович, </w:t>
      </w:r>
      <w:proofErr w:type="spellStart"/>
      <w:r w:rsidRPr="00F37857">
        <w:t>П.В.Семен</w:t>
      </w:r>
      <w:r w:rsidR="006A1C3E">
        <w:t>ов</w:t>
      </w:r>
      <w:proofErr w:type="spellEnd"/>
      <w:r w:rsidR="006A1C3E">
        <w:t>, М. «Мнемозина», 2013</w:t>
      </w:r>
      <w:r w:rsidRPr="00F37857">
        <w:t>г.</w:t>
      </w:r>
    </w:p>
    <w:p w:rsidR="00F37857" w:rsidRPr="00F37857" w:rsidRDefault="00F37857" w:rsidP="00F37857">
      <w:pPr>
        <w:widowControl w:val="0"/>
        <w:numPr>
          <w:ilvl w:val="1"/>
          <w:numId w:val="11"/>
        </w:numPr>
        <w:jc w:val="both"/>
      </w:pPr>
      <w:r w:rsidRPr="00F37857">
        <w:t>Задачник</w:t>
      </w:r>
      <w:r w:rsidRPr="00F37857">
        <w:rPr>
          <w:b/>
        </w:rPr>
        <w:t xml:space="preserve"> « </w:t>
      </w:r>
      <w:r w:rsidRPr="00F37857">
        <w:t>Алгебра и начала анализа», 11 / А.Г. Мор</w:t>
      </w:r>
      <w:r w:rsidR="006A1C3E">
        <w:t>дкович и др. /</w:t>
      </w:r>
      <w:proofErr w:type="spellStart"/>
      <w:r w:rsidR="006A1C3E">
        <w:t>М.Мнемозина</w:t>
      </w:r>
      <w:proofErr w:type="spellEnd"/>
      <w:r w:rsidR="006A1C3E">
        <w:t>, 2013</w:t>
      </w:r>
      <w:r w:rsidRPr="00F37857">
        <w:t>г.</w:t>
      </w:r>
    </w:p>
    <w:p w:rsidR="00F37857" w:rsidRPr="00F37857" w:rsidRDefault="00F37857" w:rsidP="00F37857">
      <w:pPr>
        <w:widowControl w:val="0"/>
        <w:numPr>
          <w:ilvl w:val="1"/>
          <w:numId w:val="11"/>
        </w:numPr>
        <w:jc w:val="both"/>
      </w:pPr>
      <w:r w:rsidRPr="00F37857">
        <w:t xml:space="preserve">« Геометрия, 10 – 11». / А.С. </w:t>
      </w:r>
      <w:proofErr w:type="spellStart"/>
      <w:r w:rsidRPr="00F37857">
        <w:t>Атанасян</w:t>
      </w:r>
      <w:proofErr w:type="spellEnd"/>
      <w:r w:rsidRPr="00F37857">
        <w:t>, В.Ф. Бутузов и др.</w:t>
      </w:r>
      <w:r>
        <w:t xml:space="preserve"> / М.: Просвещение, 2013</w:t>
      </w:r>
      <w:r w:rsidRPr="00F37857">
        <w:t xml:space="preserve"> г,</w:t>
      </w:r>
      <w:r w:rsidRPr="00F37857">
        <w:rPr>
          <w:b/>
        </w:rPr>
        <w:t xml:space="preserve"> </w:t>
      </w:r>
    </w:p>
    <w:p w:rsidR="00610014" w:rsidRDefault="00F37857" w:rsidP="008432F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</w:t>
      </w:r>
    </w:p>
    <w:p w:rsidR="00BA0074" w:rsidRDefault="00BA0074" w:rsidP="008432F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10014" w:rsidRPr="00CC519A" w:rsidRDefault="00610014" w:rsidP="008432F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432FD" w:rsidRPr="00CC519A" w:rsidRDefault="008432FD" w:rsidP="008432F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432FD" w:rsidRPr="00CC519A" w:rsidRDefault="008432FD" w:rsidP="008432FD">
      <w:pPr>
        <w:ind w:firstLine="567"/>
      </w:pPr>
      <w:r w:rsidRPr="00CC519A">
        <w:t xml:space="preserve">  </w:t>
      </w:r>
      <w:r w:rsidRPr="00CC519A">
        <w:rPr>
          <w:b/>
          <w:i/>
        </w:rPr>
        <w:t xml:space="preserve">Изучение математики в старшей школе на базовом  уровне направлено на достижение следующих </w:t>
      </w:r>
      <w:r w:rsidRPr="00CC519A">
        <w:rPr>
          <w:b/>
          <w:i/>
          <w:u w:val="single"/>
        </w:rPr>
        <w:t>целей</w:t>
      </w:r>
      <w:r w:rsidRPr="00CC519A">
        <w:rPr>
          <w:i/>
          <w:u w:val="single"/>
        </w:rPr>
        <w:t>:</w:t>
      </w:r>
    </w:p>
    <w:p w:rsidR="008432FD" w:rsidRPr="00CC519A" w:rsidRDefault="008432FD" w:rsidP="0084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CC519A">
        <w:t xml:space="preserve">   •  </w:t>
      </w:r>
      <w:r w:rsidRPr="00CC519A">
        <w:rPr>
          <w:b/>
        </w:rPr>
        <w:t xml:space="preserve"> формирование </w:t>
      </w:r>
      <w:r w:rsidRPr="00CC519A">
        <w:t>представлений об идеях и методах математики; о математике как   универсальном языке науки, средстве моделирования явлений и процессов;</w:t>
      </w:r>
    </w:p>
    <w:p w:rsidR="008432FD" w:rsidRPr="00CC519A" w:rsidRDefault="008432FD" w:rsidP="0084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CC519A">
        <w:t xml:space="preserve">   •  </w:t>
      </w:r>
      <w:r w:rsidRPr="00CC519A">
        <w:rPr>
          <w:b/>
        </w:rPr>
        <w:t xml:space="preserve"> развитие</w:t>
      </w:r>
      <w:r w:rsidRPr="00CC519A">
        <w:t xml:space="preserve"> логического мышления, алгоритмической культуры, пространственного воображения, развитие математического мышления и интуиции,           творческих        способностей на уровне, необходимом для продолжения образования и для        самостоятельной деятельности в области математики и ее приложений в будущей        профессиональной деятельности;</w:t>
      </w:r>
    </w:p>
    <w:p w:rsidR="008432FD" w:rsidRPr="00CC519A" w:rsidRDefault="008432FD" w:rsidP="0084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CC519A">
        <w:t xml:space="preserve">   •  </w:t>
      </w:r>
      <w:r w:rsidRPr="00CC519A">
        <w:rPr>
          <w:b/>
        </w:rPr>
        <w:t xml:space="preserve"> овладение</w:t>
      </w:r>
      <w:r w:rsidRPr="00CC519A">
        <w:t xml:space="preserve">  </w:t>
      </w:r>
      <w:r w:rsidRPr="00CC519A">
        <w:rPr>
          <w:b/>
        </w:rPr>
        <w:t>математическими знаниями и умениями</w:t>
      </w:r>
      <w:r w:rsidRPr="00CC519A">
        <w:t xml:space="preserve">, необходимыми для изучения школьных </w:t>
      </w:r>
      <w:proofErr w:type="gramStart"/>
      <w:r w:rsidRPr="00CC519A">
        <w:t>естественно-научны</w:t>
      </w:r>
      <w:proofErr w:type="gramEnd"/>
      <w:r w:rsidRPr="00CC519A">
        <w:t xml:space="preserve">  дисциплин, для продолжения образования в областях, не требующих углубленной математической подготовки;</w:t>
      </w:r>
    </w:p>
    <w:p w:rsidR="008432FD" w:rsidRPr="00CC519A" w:rsidRDefault="008432FD" w:rsidP="0084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CC519A">
        <w:lastRenderedPageBreak/>
        <w:t xml:space="preserve">   •   </w:t>
      </w:r>
      <w:r w:rsidRPr="00CC519A">
        <w:rPr>
          <w:b/>
        </w:rPr>
        <w:t>воспитание</w:t>
      </w:r>
      <w:r w:rsidRPr="00CC519A">
        <w:t xml:space="preserve"> средствами математики культуры личности: знакомство с историей развития математики, эволюцией математических идей, понимание значимости математики для общественного прогресса.</w:t>
      </w:r>
    </w:p>
    <w:p w:rsidR="002B1F80" w:rsidRPr="00E503C4" w:rsidRDefault="002B1F80" w:rsidP="002B1F80">
      <w:pPr>
        <w:jc w:val="center"/>
        <w:rPr>
          <w:rFonts w:eastAsia="Calibri"/>
          <w:b/>
          <w:bCs/>
          <w:color w:val="000000"/>
        </w:rPr>
      </w:pPr>
      <w:r w:rsidRPr="00E503C4">
        <w:rPr>
          <w:rFonts w:eastAsia="Calibri"/>
          <w:b/>
          <w:bCs/>
          <w:color w:val="000000"/>
        </w:rPr>
        <w:t>Планируемые резуль</w:t>
      </w:r>
      <w:r>
        <w:rPr>
          <w:rFonts w:eastAsia="Calibri"/>
          <w:b/>
          <w:bCs/>
          <w:color w:val="000000"/>
        </w:rPr>
        <w:t>таты освоения курса математики 11</w:t>
      </w:r>
      <w:r w:rsidRPr="00AE221F">
        <w:rPr>
          <w:rFonts w:eastAsia="Calibri"/>
          <w:b/>
          <w:bCs/>
          <w:color w:val="000000"/>
        </w:rPr>
        <w:t xml:space="preserve"> </w:t>
      </w:r>
      <w:r w:rsidRPr="00E503C4">
        <w:rPr>
          <w:rFonts w:eastAsia="Calibri"/>
          <w:b/>
          <w:bCs/>
          <w:color w:val="000000"/>
        </w:rPr>
        <w:t xml:space="preserve"> класса</w:t>
      </w:r>
    </w:p>
    <w:p w:rsidR="008432FD" w:rsidRPr="00CC519A" w:rsidRDefault="008432FD" w:rsidP="0084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43961" w:rsidRPr="00CC519A" w:rsidRDefault="00643961" w:rsidP="008432FD">
      <w:pPr>
        <w:jc w:val="center"/>
        <w:rPr>
          <w:b/>
        </w:rPr>
      </w:pPr>
      <w:r w:rsidRPr="00CC519A">
        <w:rPr>
          <w:b/>
        </w:rPr>
        <w:t>Требования к уровню подготовки учащихся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b/>
          <w:bCs/>
          <w:color w:val="000000"/>
        </w:rPr>
        <w:t>В результате изучения математики в старшей школе  ученик должен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b/>
          <w:bCs/>
          <w:color w:val="000000"/>
        </w:rPr>
        <w:t>Знать/понимать: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идеи расширения числовых множеств как способа построения нового математического аппарата для решения практических задач  и внутренних задач математики;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для других областей знания и для практики;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вероятностных характер различных процессов и закономерностей окружающего мира.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b/>
          <w:bCs/>
          <w:color w:val="000000"/>
        </w:rPr>
        <w:t>Числовые и буквенные выражения</w:t>
      </w:r>
    </w:p>
    <w:p w:rsidR="00643961" w:rsidRPr="00CC519A" w:rsidRDefault="00643961" w:rsidP="00643961">
      <w:pPr>
        <w:rPr>
          <w:b/>
          <w:color w:val="000000"/>
        </w:rPr>
      </w:pPr>
      <w:r w:rsidRPr="00CC519A">
        <w:rPr>
          <w:b/>
          <w:color w:val="000000"/>
        </w:rPr>
        <w:t>Уметь:</w:t>
      </w:r>
      <w:r w:rsidR="008C6C9D" w:rsidRPr="00CC519A">
        <w:rPr>
          <w:b/>
          <w:color w:val="000000"/>
          <w:lang w:val="tt-RU"/>
        </w:rPr>
        <w:t xml:space="preserve"> </w:t>
      </w:r>
      <w:r w:rsidRPr="00CC519A">
        <w:rPr>
          <w:color w:val="000000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 вычислительные устройства; пользоваться оценкой и прикидкой при практических расчетах;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применять понятия, связанные с делимостью целых чисел, при решении математических задач;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находить корни многочленов с одной переменной, раскладывать многочлены на множители;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проводить преобразования числовых и буквенных выражений, включающих степени, радикалы, логарифмы и тригонометрические функции.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C519A">
        <w:rPr>
          <w:color w:val="000000"/>
        </w:rPr>
        <w:t>для</w:t>
      </w:r>
      <w:proofErr w:type="gramEnd"/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простейшие вычислительные устройства.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b/>
          <w:bCs/>
          <w:color w:val="000000"/>
        </w:rPr>
        <w:t>Функции и графики</w:t>
      </w:r>
    </w:p>
    <w:p w:rsidR="00643961" w:rsidRPr="00CC519A" w:rsidRDefault="00643961" w:rsidP="00643961">
      <w:pPr>
        <w:rPr>
          <w:b/>
          <w:color w:val="000000"/>
          <w:lang w:val="tt-RU"/>
        </w:rPr>
      </w:pPr>
      <w:r w:rsidRPr="00CC519A">
        <w:rPr>
          <w:b/>
          <w:color w:val="000000"/>
        </w:rPr>
        <w:t>Уметь</w:t>
      </w:r>
      <w:r w:rsidR="008C6C9D" w:rsidRPr="00CC519A">
        <w:rPr>
          <w:b/>
          <w:color w:val="000000"/>
          <w:lang w:val="tt-RU"/>
        </w:rPr>
        <w:t xml:space="preserve">:  </w:t>
      </w:r>
      <w:r w:rsidRPr="00CC519A">
        <w:rPr>
          <w:color w:val="000000"/>
        </w:rPr>
        <w:t>определять значение функции по значению аргумента при различных способах задания функции;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строить графики изученных функций, выполнять преобразования графиков;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описывать по графику и по формуле поведение и свойства  функций;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решать уравнения, системы уравнений, неравенства, используя свойства функций и их графические представления;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C519A">
        <w:rPr>
          <w:color w:val="000000"/>
        </w:rPr>
        <w:t>для</w:t>
      </w:r>
      <w:proofErr w:type="gramEnd"/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описания и исследования с помощью функций реальных зависимостей, представления их графически; интерпретации графиков реальных процессов.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b/>
          <w:bCs/>
          <w:color w:val="000000"/>
        </w:rPr>
        <w:lastRenderedPageBreak/>
        <w:t>Начала математического анализа</w:t>
      </w:r>
    </w:p>
    <w:p w:rsidR="00643961" w:rsidRPr="00CC519A" w:rsidRDefault="00643961" w:rsidP="00643961">
      <w:pPr>
        <w:rPr>
          <w:b/>
          <w:color w:val="000000"/>
          <w:lang w:val="tt-RU"/>
        </w:rPr>
      </w:pPr>
      <w:r w:rsidRPr="00CC519A">
        <w:rPr>
          <w:b/>
          <w:color w:val="000000"/>
        </w:rPr>
        <w:t>Уметь</w:t>
      </w:r>
      <w:r w:rsidR="008C6C9D" w:rsidRPr="00CC519A">
        <w:rPr>
          <w:b/>
          <w:color w:val="000000"/>
          <w:lang w:val="tt-RU"/>
        </w:rPr>
        <w:t xml:space="preserve">:  </w:t>
      </w:r>
      <w:r w:rsidRPr="00CC519A">
        <w:rPr>
          <w:color w:val="000000"/>
        </w:rPr>
        <w:t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исследовать функции и строить их графики с помощью производной</w:t>
      </w:r>
      <w:proofErr w:type="gramStart"/>
      <w:r w:rsidRPr="00CC519A">
        <w:rPr>
          <w:color w:val="000000"/>
        </w:rPr>
        <w:t>,;</w:t>
      </w:r>
      <w:proofErr w:type="gramEnd"/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решать задачи с применением  уравнения касательной к графику функции;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решать задачи на нахождение наибольшего  и наименьшего значения функции на отрезке;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вычислять площадь криволинейной трапеции;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C519A">
        <w:rPr>
          <w:color w:val="000000"/>
        </w:rPr>
        <w:t>для</w:t>
      </w:r>
      <w:proofErr w:type="gramEnd"/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анализа.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b/>
          <w:bCs/>
          <w:color w:val="000000"/>
        </w:rPr>
        <w:t>Уравнения и неравенства</w:t>
      </w:r>
    </w:p>
    <w:p w:rsidR="00643961" w:rsidRPr="00CC519A" w:rsidRDefault="00643961" w:rsidP="00643961">
      <w:pPr>
        <w:rPr>
          <w:b/>
          <w:color w:val="000000"/>
          <w:lang w:val="tt-RU"/>
        </w:rPr>
      </w:pPr>
      <w:r w:rsidRPr="00CC519A">
        <w:rPr>
          <w:b/>
          <w:color w:val="000000"/>
        </w:rPr>
        <w:t>Уметь</w:t>
      </w:r>
      <w:r w:rsidR="008C6C9D" w:rsidRPr="00CC519A">
        <w:rPr>
          <w:b/>
          <w:color w:val="000000"/>
          <w:lang w:val="tt-RU"/>
        </w:rPr>
        <w:t xml:space="preserve">: </w:t>
      </w:r>
      <w:r w:rsidRPr="00CC519A">
        <w:rPr>
          <w:color w:val="000000"/>
        </w:rPr>
        <w:t>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доказывать несложные неравенства;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решать текстовые задачи с помощью  составления уравнений, и неравенств, интерпретируя результат с учетом ограничений условия задачи;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изображать на координатной плоскости множества решений уравнений и неравен</w:t>
      </w:r>
      <w:proofErr w:type="gramStart"/>
      <w:r w:rsidRPr="00CC519A">
        <w:rPr>
          <w:color w:val="000000"/>
        </w:rPr>
        <w:t>ств с дв</w:t>
      </w:r>
      <w:proofErr w:type="gramEnd"/>
      <w:r w:rsidRPr="00CC519A">
        <w:rPr>
          <w:color w:val="000000"/>
        </w:rPr>
        <w:t>умя переменными и их систем.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находить приближенные решения уравнений и их систем, используя графический метод;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решать уравнения, неравенства и системы с применением  графических представлений, свойств функций, производной;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C519A">
        <w:rPr>
          <w:color w:val="000000"/>
        </w:rPr>
        <w:t>для</w:t>
      </w:r>
      <w:proofErr w:type="gramEnd"/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построения и исследования простейших математических моделей.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b/>
          <w:bCs/>
          <w:color w:val="000000"/>
        </w:rPr>
        <w:t>Элементы комбинаторики, статистики и теории вероятностей</w:t>
      </w:r>
    </w:p>
    <w:p w:rsidR="00643961" w:rsidRPr="00CC519A" w:rsidRDefault="00643961" w:rsidP="00643961">
      <w:pPr>
        <w:rPr>
          <w:b/>
          <w:color w:val="000000"/>
          <w:lang w:val="tt-RU"/>
        </w:rPr>
      </w:pPr>
      <w:r w:rsidRPr="00CC519A">
        <w:rPr>
          <w:b/>
          <w:color w:val="000000"/>
        </w:rPr>
        <w:t>Уметь</w:t>
      </w:r>
      <w:r w:rsidR="008C6C9D" w:rsidRPr="00CC519A">
        <w:rPr>
          <w:b/>
          <w:color w:val="000000"/>
          <w:lang w:val="tt-RU"/>
        </w:rPr>
        <w:t xml:space="preserve">: </w:t>
      </w:r>
      <w:r w:rsidRPr="00CC519A">
        <w:rPr>
          <w:color w:val="000000"/>
        </w:rPr>
        <w:t>решать простейшие комбинаторные задачи методом перебора, а также с использованием известных формул;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вычислять в простейших случаях вероятности событий на основе подсчета числа исходов;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C519A">
        <w:rPr>
          <w:color w:val="000000"/>
        </w:rPr>
        <w:t>для</w:t>
      </w:r>
      <w:proofErr w:type="gramEnd"/>
      <w:r w:rsidRPr="00CC519A">
        <w:rPr>
          <w:color w:val="000000"/>
        </w:rPr>
        <w:t>: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анализа реальных числовых данных, представленных в виде диаграмм, графиков;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анализа информации статистического характера.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b/>
          <w:bCs/>
          <w:color w:val="000000"/>
        </w:rPr>
        <w:t>В результате изучения геометрии в 11 классе ученик должен знать и уметь: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соотносить плоские геометрические фигуры и трехмерные объекты с их описаниями, чертежами, изображениями; различать и анализировать взаимное расположение фигур;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изображать геометрические фигуры и тела, выполнять чертеж по условию задачи;</w:t>
      </w:r>
    </w:p>
    <w:p w:rsidR="00643961" w:rsidRPr="00CC519A" w:rsidRDefault="00643961" w:rsidP="00643961">
      <w:pPr>
        <w:rPr>
          <w:color w:val="000000"/>
          <w:lang w:val="tt-RU"/>
        </w:rPr>
      </w:pPr>
      <w:r w:rsidRPr="00CC519A">
        <w:rPr>
          <w:color w:val="000000"/>
        </w:rPr>
        <w:t>решать геометрические задачи, опираясь на изученные свойства планиметрических и стереометрических фигур и отношений между ними</w:t>
      </w:r>
      <w:r w:rsidR="009C4603" w:rsidRPr="00CC519A">
        <w:rPr>
          <w:color w:val="000000"/>
          <w:lang w:val="tt-RU"/>
        </w:rPr>
        <w:t>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проводить доказательные рассуждения при решении задач, доказывать основные теоремы курса;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вычислять линейные элементы и углы в пространственных конфигурациях,  площади поверхностей пространственных тел и их простейших комбинаций;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lastRenderedPageBreak/>
        <w:t>применять координатно-векторный метод для вычисления отношений, расстояний и углов;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строить сечения многогранников;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C519A">
        <w:rPr>
          <w:color w:val="000000"/>
        </w:rPr>
        <w:t>для</w:t>
      </w:r>
      <w:proofErr w:type="gramEnd"/>
      <w:r w:rsidRPr="00CC519A">
        <w:rPr>
          <w:color w:val="000000"/>
        </w:rPr>
        <w:t>:</w:t>
      </w:r>
    </w:p>
    <w:p w:rsidR="00643961" w:rsidRPr="00CC519A" w:rsidRDefault="00643961" w:rsidP="00643961">
      <w:pPr>
        <w:rPr>
          <w:color w:val="000000"/>
        </w:rPr>
      </w:pPr>
      <w:r w:rsidRPr="00CC519A">
        <w:rPr>
          <w:color w:val="000000"/>
        </w:rPr>
        <w:t>исследования (моделирования) несложных практических ситуаций на основе изученных формул и свойств фигур;</w:t>
      </w:r>
    </w:p>
    <w:p w:rsidR="00643961" w:rsidRPr="00CC519A" w:rsidRDefault="00643961" w:rsidP="008C6C9D">
      <w:pPr>
        <w:rPr>
          <w:color w:val="000000"/>
        </w:rPr>
      </w:pPr>
      <w:r w:rsidRPr="00CC519A">
        <w:rPr>
          <w:color w:val="000000"/>
        </w:rPr>
        <w:t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</w:r>
    </w:p>
    <w:p w:rsidR="009C4603" w:rsidRPr="00CC519A" w:rsidRDefault="009C4603" w:rsidP="008C6C9D">
      <w:pPr>
        <w:ind w:left="567"/>
        <w:jc w:val="center"/>
        <w:rPr>
          <w:b/>
          <w:lang w:val="tt-RU"/>
        </w:rPr>
      </w:pPr>
    </w:p>
    <w:p w:rsidR="00643961" w:rsidRPr="00CC519A" w:rsidRDefault="009C4603" w:rsidP="008C6C9D">
      <w:pPr>
        <w:ind w:left="567"/>
        <w:jc w:val="center"/>
        <w:rPr>
          <w:lang w:val="tt-RU"/>
        </w:rPr>
      </w:pPr>
      <w:r w:rsidRPr="00CC519A">
        <w:rPr>
          <w:b/>
        </w:rPr>
        <w:t xml:space="preserve">Содержание </w:t>
      </w:r>
      <w:r w:rsidRPr="00CC519A">
        <w:rPr>
          <w:b/>
          <w:lang w:val="tt-RU"/>
        </w:rPr>
        <w:t>программы</w:t>
      </w:r>
      <w:r w:rsidR="00643961" w:rsidRPr="00CC519A">
        <w:rPr>
          <w:b/>
        </w:rPr>
        <w:t xml:space="preserve"> учебного </w:t>
      </w:r>
      <w:r w:rsidRPr="00CC519A">
        <w:rPr>
          <w:b/>
          <w:lang w:val="tt-RU"/>
        </w:rPr>
        <w:t>предмета</w:t>
      </w:r>
    </w:p>
    <w:p w:rsidR="00643961" w:rsidRPr="00CC519A" w:rsidRDefault="00643961" w:rsidP="00643961">
      <w:pPr>
        <w:rPr>
          <w:b/>
          <w:lang w:val="tt-RU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3182"/>
      </w:tblGrid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>Название раздела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>Краткое содержание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r w:rsidRPr="00CC519A">
              <w:rPr>
                <w:lang w:val="tt-RU" w:eastAsia="en-US"/>
              </w:rPr>
              <w:t xml:space="preserve">Повторение 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val="tt-RU" w:eastAsia="en-US"/>
              </w:rPr>
            </w:pPr>
            <w:r w:rsidRPr="00CC519A">
              <w:rPr>
                <w:lang w:val="tt-RU" w:eastAsia="en-US"/>
              </w:rPr>
              <w:t>Производная.Правила вычисления производных.Призводные сложной функциии и тригонометрических функций.</w:t>
            </w:r>
            <w:r w:rsidRPr="00CC519A">
              <w:rPr>
                <w:lang w:eastAsia="en-US"/>
              </w:rPr>
              <w:t xml:space="preserve"> Применение производной к исследованию функций. В</w:t>
            </w:r>
            <w:r w:rsidRPr="00CC519A">
              <w:rPr>
                <w:lang w:val="tt-RU" w:eastAsia="en-US"/>
              </w:rPr>
              <w:t>х</w:t>
            </w:r>
            <w:proofErr w:type="spellStart"/>
            <w:r w:rsidRPr="00CC519A">
              <w:rPr>
                <w:lang w:eastAsia="en-US"/>
              </w:rPr>
              <w:t>одная</w:t>
            </w:r>
            <w:proofErr w:type="spellEnd"/>
            <w:r w:rsidRPr="00CC519A">
              <w:rPr>
                <w:lang w:eastAsia="en-US"/>
              </w:rPr>
              <w:t xml:space="preserve"> контрольная работа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proofErr w:type="gramStart"/>
            <w:r w:rsidRPr="00CC519A">
              <w:rPr>
                <w:lang w:eastAsia="en-US"/>
              </w:rPr>
              <w:t>Первообразная</w:t>
            </w:r>
            <w:proofErr w:type="gramEnd"/>
            <w:r w:rsidRPr="00CC519A">
              <w:rPr>
                <w:lang w:eastAsia="en-US"/>
              </w:rPr>
              <w:t xml:space="preserve"> и интеграл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17" w:rsidRPr="00CC519A" w:rsidRDefault="00593A17" w:rsidP="00CC519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19A">
              <w:rPr>
                <w:rFonts w:ascii="Times New Roman" w:hAnsi="Times New Roman"/>
                <w:sz w:val="24"/>
                <w:szCs w:val="24"/>
              </w:rPr>
              <w:t xml:space="preserve">Первообразная. </w:t>
            </w:r>
            <w:proofErr w:type="gramStart"/>
            <w:r w:rsidRPr="00CC519A">
              <w:rPr>
                <w:rFonts w:ascii="Times New Roman" w:hAnsi="Times New Roman"/>
                <w:sz w:val="24"/>
                <w:szCs w:val="24"/>
              </w:rPr>
              <w:t>Первообразные</w:t>
            </w:r>
            <w:proofErr w:type="gramEnd"/>
            <w:r w:rsidRPr="00CC519A">
              <w:rPr>
                <w:rFonts w:ascii="Times New Roman" w:hAnsi="Times New Roman"/>
                <w:sz w:val="24"/>
                <w:szCs w:val="24"/>
              </w:rPr>
              <w:t xml:space="preserve"> степенных функций с целым показателем (</w:t>
            </w:r>
            <w:r w:rsidRPr="00CC519A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≠</m:t>
              </m:r>
            </m:oMath>
            <w:r w:rsidRPr="00CC519A">
              <w:rPr>
                <w:rFonts w:ascii="Times New Roman" w:hAnsi="Times New Roman"/>
                <w:sz w:val="24"/>
                <w:szCs w:val="24"/>
              </w:rPr>
              <w:t>-1), тригонометрических функций. Простейшие пра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вила нахождения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первообразных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C519A">
              <w:rPr>
                <w:rFonts w:ascii="Times New Roman" w:hAnsi="Times New Roman"/>
                <w:sz w:val="24"/>
                <w:szCs w:val="24"/>
              </w:rPr>
              <w:t>Площадь криволинейной трапеции. Формула Ньютона-Лейбница. Неопределенный интеграл. Понятие определенного интеграла. Применение интеграла в геометрии. Применение интеграла в физике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r w:rsidRPr="00CC519A">
              <w:rPr>
                <w:lang w:eastAsia="en-US"/>
              </w:rPr>
              <w:t>Метод координат в пространстве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17" w:rsidRPr="00CC519A" w:rsidRDefault="00593A17" w:rsidP="00CC519A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19A">
              <w:rPr>
                <w:rFonts w:ascii="Times New Roman" w:hAnsi="Times New Roman"/>
                <w:sz w:val="24"/>
                <w:szCs w:val="24"/>
              </w:rPr>
              <w:t>Прямоугольная система координат в пространстве. Координаты вектора. Связь между координатами вектора и координатами точек. Простейшие задачи в координатах. Угол между векторами. Скалярное произведение векторов. Вычисление углов между прямыми и плоскостями. Центральная симметрия. Осевая симметрия. Зеркальная симметрия. Параллельный перенос.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r w:rsidRPr="00CC519A">
              <w:rPr>
                <w:lang w:eastAsia="en-US"/>
              </w:rPr>
              <w:t>Обобщение понятия степени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17" w:rsidRPr="00CC519A" w:rsidRDefault="00593A17" w:rsidP="00714F59">
            <w:pPr>
              <w:pStyle w:val="a3"/>
              <w:widowControl w:val="0"/>
              <w:spacing w:line="276" w:lineRule="auto"/>
              <w:ind w:left="0"/>
              <w:jc w:val="both"/>
              <w:rPr>
                <w:lang w:eastAsia="en-US"/>
              </w:rPr>
            </w:pPr>
            <w:r w:rsidRPr="00CC519A">
              <w:t xml:space="preserve">Понятие корня </w:t>
            </w:r>
            <w:r w:rsidRPr="00CC519A">
              <w:rPr>
                <w:lang w:val="en-US"/>
              </w:rPr>
              <w:t>n</w:t>
            </w:r>
            <w:r w:rsidRPr="00CC519A">
              <w:t xml:space="preserve">-ой степени из действительного числа. Функции </w:t>
            </w:r>
            <w:r w:rsidRPr="00CC519A">
              <w:rPr>
                <w:position w:val="-10"/>
              </w:rPr>
              <w:object w:dxaOrig="7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9.5pt" o:ole="">
                  <v:imagedata r:id="rId9" o:title=""/>
                </v:shape>
                <o:OLEObject Type="Embed" ProgID="Equation.3" ShapeID="_x0000_i1025" DrawAspect="Content" ObjectID="_1617375406" r:id="rId10"/>
              </w:object>
            </w:r>
            <w:r w:rsidRPr="00CC519A">
              <w:t xml:space="preserve">, их свойства и графики. Свойства корня </w:t>
            </w:r>
            <w:r w:rsidRPr="00CC519A">
              <w:rPr>
                <w:lang w:val="en-US"/>
              </w:rPr>
              <w:t>n</w:t>
            </w:r>
            <w:r w:rsidRPr="00CC519A">
              <w:t>-ой степени. Преобразование выражений, содержащих радикалы. Понятие степени с любым рациональным показателем. Степенные функции, их свойства и графики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r w:rsidRPr="00CC519A">
              <w:rPr>
                <w:lang w:eastAsia="en-US"/>
              </w:rPr>
              <w:t>Цилиндр, конус, шар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17" w:rsidRPr="00CC519A" w:rsidRDefault="00593A17" w:rsidP="008C6C9D">
            <w:pPr>
              <w:pStyle w:val="a3"/>
              <w:widowControl w:val="0"/>
              <w:spacing w:before="60" w:line="276" w:lineRule="auto"/>
              <w:ind w:left="0"/>
              <w:jc w:val="both"/>
              <w:rPr>
                <w:lang w:val="tt-RU" w:eastAsia="en-US"/>
              </w:rPr>
            </w:pPr>
            <w:r w:rsidRPr="00CC519A">
      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r w:rsidRPr="00CC519A">
              <w:t>Показательная и логарифмическая функция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17" w:rsidRPr="00CC519A" w:rsidRDefault="00593A17" w:rsidP="00CD3432">
            <w:pPr>
              <w:jc w:val="both"/>
            </w:pPr>
            <w:r w:rsidRPr="00CC519A">
              <w:t>Показательная функция (эксп</w:t>
            </w:r>
            <w:r>
              <w:t xml:space="preserve">онента), ее свойства и график. </w:t>
            </w:r>
            <w:r w:rsidRPr="00CC519A">
              <w:t>Логарифмическая функция, ее свойства и график.</w:t>
            </w:r>
          </w:p>
          <w:p w:rsidR="00593A17" w:rsidRPr="00CC519A" w:rsidRDefault="00593A17" w:rsidP="008C6C9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19A">
              <w:rPr>
                <w:rFonts w:ascii="Times New Roman" w:hAnsi="Times New Roman"/>
                <w:sz w:val="24"/>
                <w:szCs w:val="24"/>
              </w:rPr>
              <w:t>Определение показательной функции. Свойства показательной функции в зависимости от основания. Решение показательных уравнений и неравенств, используя график. Методы решения показательных уравнений. Способы решения показательных неравенств. Определение логарифма. Нахождение значений 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арифмов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определению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C519A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C519A">
              <w:rPr>
                <w:rFonts w:ascii="Times New Roman" w:hAnsi="Times New Roman"/>
                <w:sz w:val="24"/>
                <w:szCs w:val="24"/>
              </w:rPr>
              <w:t>пределение</w:t>
            </w:r>
            <w:proofErr w:type="spellEnd"/>
            <w:r w:rsidRPr="00CC519A">
              <w:rPr>
                <w:rFonts w:ascii="Times New Roman" w:hAnsi="Times New Roman"/>
                <w:sz w:val="24"/>
                <w:szCs w:val="24"/>
              </w:rPr>
              <w:t xml:space="preserve"> логарифмической функции. Зависимость свойств логарифмической функции от основания логарифма. Построение графиков логарифмической функции, решение логарифмических уравнений и неравенств с помощью графиков. 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r w:rsidRPr="00CC519A">
              <w:rPr>
                <w:lang w:eastAsia="en-US"/>
              </w:rPr>
              <w:lastRenderedPageBreak/>
              <w:t>Объемы тел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 w:rsidP="00CC519A">
            <w:pPr>
              <w:pStyle w:val="a3"/>
              <w:widowControl w:val="0"/>
              <w:spacing w:before="60"/>
              <w:ind w:left="0"/>
              <w:jc w:val="both"/>
              <w:rPr>
                <w:b/>
              </w:rPr>
            </w:pPr>
            <w:r w:rsidRPr="00CC519A">
              <w:t>Понятие об объеме тела. Отношение объемов подобных тел. Формулы объема куба,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      </w:r>
            <w:proofErr w:type="gramStart"/>
            <w:r w:rsidRPr="00CC519A">
              <w:t xml:space="preserve"> .</w:t>
            </w:r>
            <w:proofErr w:type="gramEnd"/>
            <w:r w:rsidRPr="00CC519A">
              <w:t xml:space="preserve"> Объем шарового сегмента, шарового слоя и шарового сектора. 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r w:rsidRPr="00CC519A">
              <w:rPr>
                <w:lang w:eastAsia="en-US"/>
              </w:rPr>
              <w:t xml:space="preserve">Производная </w:t>
            </w:r>
            <w:r w:rsidRPr="00CC519A">
              <w:t>показательной и логарифмической функции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17" w:rsidRPr="00CC519A" w:rsidRDefault="00593A17">
            <w:pPr>
              <w:pStyle w:val="a3"/>
              <w:widowControl w:val="0"/>
              <w:spacing w:line="276" w:lineRule="auto"/>
              <w:ind w:left="0"/>
              <w:jc w:val="both"/>
              <w:rPr>
                <w:lang w:eastAsia="en-US"/>
              </w:rPr>
            </w:pPr>
            <w:r w:rsidRPr="00CC519A">
              <w:t>Производная показательной функции. Число e. Производная логарифмической функции. Степенная функция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 w:rsidP="0039777F">
            <w:pPr>
              <w:pStyle w:val="a7"/>
              <w:spacing w:before="24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519A">
              <w:rPr>
                <w:rFonts w:ascii="Times New Roman" w:hAnsi="Times New Roman"/>
                <w:sz w:val="24"/>
                <w:szCs w:val="24"/>
                <w:lang w:eastAsia="en-US"/>
              </w:rPr>
              <w:t>Элементы теории вероятности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17" w:rsidRPr="00CC519A" w:rsidRDefault="00593A17" w:rsidP="00CC519A">
            <w:pPr>
              <w:pStyle w:val="a3"/>
              <w:widowControl w:val="0"/>
              <w:ind w:left="0"/>
              <w:jc w:val="both"/>
            </w:pPr>
            <w:r w:rsidRPr="00CC519A">
              <w:t>Табличное и графическое представление данных.</w:t>
            </w:r>
            <w:r w:rsidRPr="00CC519A">
              <w:rPr>
                <w:i/>
              </w:rPr>
              <w:t xml:space="preserve"> </w:t>
            </w:r>
            <w:r w:rsidRPr="00CC519A">
              <w:t>Числовы</w:t>
            </w:r>
            <w:r>
              <w:t xml:space="preserve">е характеристики рядов данных. </w:t>
            </w:r>
            <w:r w:rsidRPr="00CC519A">
              <w:t xml:space="preserve">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</w:t>
            </w:r>
            <w:proofErr w:type="spellStart"/>
            <w:r w:rsidRPr="00CC519A">
              <w:t>Паскаля</w:t>
            </w:r>
            <w:proofErr w:type="gramStart"/>
            <w:r w:rsidRPr="00CC519A">
              <w:t>.Э</w:t>
            </w:r>
            <w:proofErr w:type="gramEnd"/>
            <w:r w:rsidRPr="00CC519A">
              <w:t>лементарные</w:t>
            </w:r>
            <w:proofErr w:type="spellEnd"/>
            <w:r w:rsidRPr="00CC519A">
              <w:t xml:space="preserve"> и сложные события. Рассмотрение случаев и вероятность суммы несовместных событий, вероятность противоположного события. Понятие о независимости событий. Вероятность и статистическая частота наступления события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r w:rsidRPr="00CC519A">
              <w:rPr>
                <w:lang w:eastAsia="en-US"/>
              </w:rPr>
              <w:t>Решение заданий повышенного уровня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17" w:rsidRPr="00CC519A" w:rsidRDefault="00593A17">
            <w:pPr>
              <w:pStyle w:val="a3"/>
              <w:widowControl w:val="0"/>
              <w:spacing w:before="60" w:line="276" w:lineRule="auto"/>
              <w:ind w:left="0"/>
              <w:jc w:val="both"/>
              <w:rPr>
                <w:lang w:eastAsia="en-US"/>
              </w:rPr>
            </w:pPr>
            <w:r w:rsidRPr="00CC519A">
              <w:rPr>
                <w:lang w:eastAsia="en-US"/>
              </w:rPr>
              <w:t>Тригонометрические, показательные уравнения. Тригонометрические, показательные  неравенства. Системы неравенств. Угол между плоскостями. Вычисление значений параметров</w:t>
            </w:r>
          </w:p>
        </w:tc>
      </w:tr>
      <w:tr w:rsidR="00593A17" w:rsidRPr="00CC519A" w:rsidTr="00593A17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>
            <w:pPr>
              <w:spacing w:line="276" w:lineRule="auto"/>
              <w:rPr>
                <w:lang w:eastAsia="en-US"/>
              </w:rPr>
            </w:pPr>
            <w:r w:rsidRPr="00CC519A">
              <w:rPr>
                <w:lang w:eastAsia="en-US"/>
              </w:rPr>
              <w:t>Повторение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A17" w:rsidRPr="00CC519A" w:rsidRDefault="00593A17" w:rsidP="008C6C9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19A">
              <w:rPr>
                <w:rFonts w:ascii="Times New Roman" w:hAnsi="Times New Roman"/>
                <w:sz w:val="24"/>
                <w:szCs w:val="24"/>
              </w:rPr>
              <w:t xml:space="preserve">Преобразование тригонометрических, логарифмических, выражений, выражений, содержащих степень. Решение всех видов уравнений, неравенств, систем уравнений и неравенств.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Производная. Функции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графики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C519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CC519A">
              <w:rPr>
                <w:rFonts w:ascii="Times New Roman" w:hAnsi="Times New Roman"/>
                <w:sz w:val="24"/>
                <w:szCs w:val="24"/>
              </w:rPr>
              <w:t>меть</w:t>
            </w:r>
            <w:proofErr w:type="spellEnd"/>
            <w:r w:rsidRPr="00CC519A">
              <w:rPr>
                <w:rFonts w:ascii="Times New Roman" w:hAnsi="Times New Roman"/>
                <w:sz w:val="24"/>
                <w:szCs w:val="24"/>
              </w:rPr>
              <w:t xml:space="preserve"> использовать приобретенные знания и умения в практической деятельности для решения задач разного уровня сложности на основе изученного материала.</w:t>
            </w:r>
          </w:p>
        </w:tc>
      </w:tr>
    </w:tbl>
    <w:p w:rsidR="00593A17" w:rsidRDefault="00593A17" w:rsidP="002B1F80">
      <w:pPr>
        <w:spacing w:after="60"/>
        <w:rPr>
          <w:b/>
          <w:lang w:val="tt-RU"/>
        </w:rPr>
      </w:pPr>
    </w:p>
    <w:p w:rsidR="00A51ED5" w:rsidRPr="00E503C4" w:rsidRDefault="00A51ED5" w:rsidP="00A51ED5">
      <w:pPr>
        <w:ind w:firstLine="540"/>
        <w:jc w:val="center"/>
        <w:rPr>
          <w:b/>
        </w:rPr>
      </w:pPr>
      <w:r w:rsidRPr="00E503C4">
        <w:rPr>
          <w:b/>
        </w:rPr>
        <w:t>Учебно-тематический план</w:t>
      </w:r>
    </w:p>
    <w:p w:rsidR="00CC519A" w:rsidRDefault="00CC519A" w:rsidP="00CC519A">
      <w:pPr>
        <w:spacing w:after="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9191"/>
        <w:gridCol w:w="4935"/>
      </w:tblGrid>
      <w:tr w:rsidR="00CC519A" w:rsidRPr="00A25B3A" w:rsidTr="000A5782">
        <w:tc>
          <w:tcPr>
            <w:tcW w:w="660" w:type="dxa"/>
            <w:shd w:val="clear" w:color="auto" w:fill="auto"/>
          </w:tcPr>
          <w:p w:rsidR="00CC519A" w:rsidRPr="00A25B3A" w:rsidRDefault="00CC519A" w:rsidP="000A5782">
            <w:pPr>
              <w:spacing w:line="276" w:lineRule="auto"/>
              <w:rPr>
                <w:sz w:val="28"/>
                <w:szCs w:val="28"/>
              </w:rPr>
            </w:pPr>
            <w:r w:rsidRPr="00A25B3A">
              <w:rPr>
                <w:sz w:val="28"/>
                <w:szCs w:val="28"/>
              </w:rPr>
              <w:t>№</w:t>
            </w:r>
          </w:p>
        </w:tc>
        <w:tc>
          <w:tcPr>
            <w:tcW w:w="9191" w:type="dxa"/>
            <w:shd w:val="clear" w:color="auto" w:fill="auto"/>
          </w:tcPr>
          <w:p w:rsidR="00CC519A" w:rsidRPr="00147D7E" w:rsidRDefault="00CC519A" w:rsidP="000A5782">
            <w:pPr>
              <w:spacing w:line="276" w:lineRule="auto"/>
            </w:pPr>
            <w:r w:rsidRPr="00147D7E">
              <w:t>Тема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CC519A" w:rsidP="000A5782">
            <w:pPr>
              <w:spacing w:line="276" w:lineRule="auto"/>
            </w:pPr>
            <w:r w:rsidRPr="00147D7E">
              <w:t>Количество часов</w:t>
            </w:r>
          </w:p>
        </w:tc>
      </w:tr>
      <w:tr w:rsidR="00CC519A" w:rsidRPr="00A25B3A" w:rsidTr="000A5782">
        <w:trPr>
          <w:trHeight w:val="240"/>
        </w:trPr>
        <w:tc>
          <w:tcPr>
            <w:tcW w:w="660" w:type="dxa"/>
            <w:shd w:val="clear" w:color="auto" w:fill="auto"/>
          </w:tcPr>
          <w:p w:rsidR="00CC519A" w:rsidRPr="0026202A" w:rsidRDefault="00CC519A" w:rsidP="000A5782">
            <w:pPr>
              <w:spacing w:line="276" w:lineRule="auto"/>
            </w:pPr>
            <w:r>
              <w:t>1</w:t>
            </w:r>
          </w:p>
        </w:tc>
        <w:tc>
          <w:tcPr>
            <w:tcW w:w="9191" w:type="dxa"/>
            <w:shd w:val="clear" w:color="auto" w:fill="auto"/>
          </w:tcPr>
          <w:p w:rsidR="00CC519A" w:rsidRPr="00147D7E" w:rsidRDefault="00CC519A" w:rsidP="000A5782">
            <w:pPr>
              <w:spacing w:line="276" w:lineRule="auto"/>
            </w:pPr>
            <w:r w:rsidRPr="00147D7E">
              <w:t>Повторение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CC7270" w:rsidP="000A5782">
            <w:pPr>
              <w:spacing w:line="276" w:lineRule="auto"/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</w:tr>
      <w:tr w:rsidR="00CC519A" w:rsidRPr="00A25B3A" w:rsidTr="000A5782">
        <w:trPr>
          <w:trHeight w:val="380"/>
        </w:trPr>
        <w:tc>
          <w:tcPr>
            <w:tcW w:w="660" w:type="dxa"/>
            <w:shd w:val="clear" w:color="auto" w:fill="auto"/>
          </w:tcPr>
          <w:p w:rsidR="00CC519A" w:rsidRDefault="00CC519A" w:rsidP="000A5782">
            <w:pPr>
              <w:spacing w:line="276" w:lineRule="auto"/>
            </w:pPr>
            <w:r>
              <w:t>2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rPr>
                <w:bCs/>
                <w:iCs/>
                <w:lang w:val="tt-RU"/>
              </w:rPr>
            </w:pPr>
            <w:r w:rsidRPr="00FE5054">
              <w:rPr>
                <w:bCs/>
                <w:color w:val="000000"/>
              </w:rPr>
              <w:t xml:space="preserve">Первообразная 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CC7270" w:rsidP="000A5782">
            <w:pPr>
              <w:spacing w:line="276" w:lineRule="auto"/>
              <w:rPr>
                <w:lang w:val="tt-RU"/>
              </w:rPr>
            </w:pPr>
            <w:r>
              <w:rPr>
                <w:lang w:val="tt-RU"/>
              </w:rPr>
              <w:t>9</w:t>
            </w:r>
          </w:p>
        </w:tc>
      </w:tr>
      <w:tr w:rsidR="00CC519A" w:rsidRPr="00A25B3A" w:rsidTr="000A5782">
        <w:tc>
          <w:tcPr>
            <w:tcW w:w="660" w:type="dxa"/>
            <w:shd w:val="clear" w:color="auto" w:fill="auto"/>
          </w:tcPr>
          <w:p w:rsidR="00CC519A" w:rsidRPr="0026202A" w:rsidRDefault="00CC519A" w:rsidP="000A5782">
            <w:pPr>
              <w:spacing w:line="276" w:lineRule="auto"/>
            </w:pPr>
            <w:r>
              <w:t>3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rPr>
                <w:lang w:val="tt-RU"/>
              </w:rPr>
            </w:pPr>
            <w:r w:rsidRPr="00FE5054">
              <w:rPr>
                <w:bCs/>
              </w:rPr>
              <w:t>Интеграл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CC7270" w:rsidP="000A5782">
            <w:pPr>
              <w:spacing w:line="276" w:lineRule="auto"/>
            </w:pPr>
            <w:r>
              <w:t>10</w:t>
            </w:r>
          </w:p>
        </w:tc>
      </w:tr>
      <w:tr w:rsidR="00CC519A" w:rsidRPr="00A25B3A" w:rsidTr="000A5782">
        <w:tc>
          <w:tcPr>
            <w:tcW w:w="660" w:type="dxa"/>
            <w:shd w:val="clear" w:color="auto" w:fill="auto"/>
          </w:tcPr>
          <w:p w:rsidR="00CC519A" w:rsidRPr="0026202A" w:rsidRDefault="00CC519A" w:rsidP="000A5782">
            <w:pPr>
              <w:spacing w:line="276" w:lineRule="auto"/>
            </w:pPr>
            <w:r>
              <w:t>4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rPr>
                <w:color w:val="FF0000"/>
                <w:lang w:val="tt-RU"/>
              </w:rPr>
            </w:pPr>
            <w:r w:rsidRPr="00FE5054">
              <w:rPr>
                <w:bCs/>
                <w:color w:val="000000"/>
              </w:rPr>
              <w:t xml:space="preserve">Метод координат в пространстве 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CC7270" w:rsidP="000A5782">
            <w:pPr>
              <w:spacing w:line="276" w:lineRule="auto"/>
            </w:pPr>
            <w:r>
              <w:t>18</w:t>
            </w:r>
          </w:p>
        </w:tc>
      </w:tr>
      <w:tr w:rsidR="00CC519A" w:rsidRPr="00A25B3A" w:rsidTr="000A5782">
        <w:tc>
          <w:tcPr>
            <w:tcW w:w="660" w:type="dxa"/>
            <w:shd w:val="clear" w:color="auto" w:fill="auto"/>
          </w:tcPr>
          <w:p w:rsidR="00CC519A" w:rsidRPr="0026202A" w:rsidRDefault="00CC519A" w:rsidP="000A5782">
            <w:pPr>
              <w:spacing w:line="276" w:lineRule="auto"/>
            </w:pPr>
            <w:r>
              <w:t>5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rPr>
                <w:bCs/>
                <w:iCs/>
                <w:lang w:val="tt-RU"/>
              </w:rPr>
            </w:pPr>
            <w:r w:rsidRPr="00FE5054">
              <w:rPr>
                <w:bCs/>
                <w:color w:val="000000"/>
              </w:rPr>
              <w:t>Обобщение понятия степени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CC7270" w:rsidP="000A5782">
            <w:pPr>
              <w:spacing w:line="276" w:lineRule="auto"/>
            </w:pPr>
            <w:r>
              <w:t>15</w:t>
            </w:r>
          </w:p>
        </w:tc>
      </w:tr>
      <w:tr w:rsidR="00CC519A" w:rsidRPr="00A25B3A" w:rsidTr="000A5782">
        <w:tc>
          <w:tcPr>
            <w:tcW w:w="660" w:type="dxa"/>
            <w:shd w:val="clear" w:color="auto" w:fill="auto"/>
          </w:tcPr>
          <w:p w:rsidR="00CC519A" w:rsidRPr="0026202A" w:rsidRDefault="00CC519A" w:rsidP="000A5782">
            <w:pPr>
              <w:spacing w:line="276" w:lineRule="auto"/>
            </w:pPr>
            <w:r>
              <w:t>6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jc w:val="both"/>
              <w:rPr>
                <w:lang w:val="tt-RU"/>
              </w:rPr>
            </w:pPr>
            <w:r w:rsidRPr="00FE5054">
              <w:rPr>
                <w:bCs/>
                <w:color w:val="000000"/>
              </w:rPr>
              <w:t>Цилиндр, конус, шар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CC7270" w:rsidP="000A5782">
            <w:pPr>
              <w:spacing w:line="276" w:lineRule="auto"/>
            </w:pPr>
            <w:r>
              <w:t>15</w:t>
            </w:r>
          </w:p>
        </w:tc>
      </w:tr>
      <w:tr w:rsidR="00CC519A" w:rsidRPr="003A5698" w:rsidTr="000A5782">
        <w:tc>
          <w:tcPr>
            <w:tcW w:w="660" w:type="dxa"/>
            <w:shd w:val="clear" w:color="auto" w:fill="auto"/>
          </w:tcPr>
          <w:p w:rsidR="00CC519A" w:rsidRPr="003A5698" w:rsidRDefault="00CC519A" w:rsidP="000A5782">
            <w:pPr>
              <w:spacing w:line="276" w:lineRule="auto"/>
            </w:pPr>
            <w:r>
              <w:lastRenderedPageBreak/>
              <w:t>7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jc w:val="both"/>
              <w:rPr>
                <w:lang w:val="tt-RU"/>
              </w:rPr>
            </w:pPr>
            <w:r w:rsidRPr="00FE5054">
              <w:rPr>
                <w:bCs/>
                <w:color w:val="000000"/>
              </w:rPr>
              <w:t>Показательная и логарифмическая функция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CC7270" w:rsidP="000A5782">
            <w:pPr>
              <w:spacing w:line="276" w:lineRule="auto"/>
              <w:rPr>
                <w:bCs/>
                <w:iCs/>
                <w:lang w:val="tt-RU"/>
              </w:rPr>
            </w:pPr>
            <w:r>
              <w:rPr>
                <w:bCs/>
                <w:iCs/>
                <w:lang w:val="tt-RU"/>
              </w:rPr>
              <w:t>24</w:t>
            </w:r>
          </w:p>
        </w:tc>
      </w:tr>
      <w:tr w:rsidR="00CC519A" w:rsidRPr="003A5698" w:rsidTr="000A5782">
        <w:tc>
          <w:tcPr>
            <w:tcW w:w="660" w:type="dxa"/>
            <w:shd w:val="clear" w:color="auto" w:fill="auto"/>
          </w:tcPr>
          <w:p w:rsidR="00CC519A" w:rsidRPr="003A5698" w:rsidRDefault="00CC519A" w:rsidP="000A5782">
            <w:pPr>
              <w:spacing w:line="276" w:lineRule="auto"/>
            </w:pPr>
            <w:r>
              <w:t>8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jc w:val="both"/>
              <w:rPr>
                <w:lang w:val="tt-RU"/>
              </w:rPr>
            </w:pPr>
            <w:r w:rsidRPr="00FE5054">
              <w:rPr>
                <w:bCs/>
                <w:color w:val="000000"/>
              </w:rPr>
              <w:t>Объемы тел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4119B9" w:rsidP="000A5782">
            <w:pPr>
              <w:spacing w:line="276" w:lineRule="auto"/>
            </w:pPr>
            <w:r>
              <w:t>28</w:t>
            </w:r>
          </w:p>
        </w:tc>
      </w:tr>
      <w:tr w:rsidR="00CC519A" w:rsidRPr="003A5698" w:rsidTr="000A5782">
        <w:trPr>
          <w:trHeight w:val="420"/>
        </w:trPr>
        <w:tc>
          <w:tcPr>
            <w:tcW w:w="660" w:type="dxa"/>
            <w:shd w:val="clear" w:color="auto" w:fill="auto"/>
          </w:tcPr>
          <w:p w:rsidR="00CC519A" w:rsidRPr="003A5698" w:rsidRDefault="00CC519A" w:rsidP="000A5782">
            <w:pPr>
              <w:spacing w:line="276" w:lineRule="auto"/>
            </w:pPr>
            <w:r>
              <w:t>9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jc w:val="both"/>
              <w:rPr>
                <w:lang w:val="tt-RU"/>
              </w:rPr>
            </w:pPr>
            <w:r w:rsidRPr="00FE5054">
              <w:rPr>
                <w:color w:val="000000"/>
              </w:rPr>
              <w:t>Производная показательной и логарифмической функции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CC7270" w:rsidP="000A5782">
            <w:pPr>
              <w:spacing w:line="276" w:lineRule="auto"/>
              <w:rPr>
                <w:lang w:val="tt-RU"/>
              </w:rPr>
            </w:pPr>
            <w:r>
              <w:rPr>
                <w:lang w:val="tt-RU"/>
              </w:rPr>
              <w:t>16</w:t>
            </w:r>
          </w:p>
        </w:tc>
      </w:tr>
      <w:tr w:rsidR="00CC519A" w:rsidRPr="003A5698" w:rsidTr="000A5782">
        <w:trPr>
          <w:trHeight w:val="200"/>
        </w:trPr>
        <w:tc>
          <w:tcPr>
            <w:tcW w:w="660" w:type="dxa"/>
            <w:shd w:val="clear" w:color="auto" w:fill="auto"/>
          </w:tcPr>
          <w:p w:rsidR="00CC519A" w:rsidRDefault="00CC519A" w:rsidP="000A5782">
            <w:pPr>
              <w:spacing w:line="276" w:lineRule="auto"/>
            </w:pPr>
            <w:r>
              <w:t>10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jc w:val="both"/>
            </w:pPr>
            <w:r w:rsidRPr="00FE5054">
              <w:rPr>
                <w:color w:val="000000"/>
              </w:rPr>
              <w:t>Элементы теории вероятности</w:t>
            </w:r>
          </w:p>
        </w:tc>
        <w:tc>
          <w:tcPr>
            <w:tcW w:w="4935" w:type="dxa"/>
            <w:shd w:val="clear" w:color="auto" w:fill="auto"/>
          </w:tcPr>
          <w:p w:rsidR="00CC519A" w:rsidRDefault="00CC7270" w:rsidP="000A5782">
            <w:pPr>
              <w:spacing w:line="276" w:lineRule="auto"/>
              <w:rPr>
                <w:lang w:val="tt-RU"/>
              </w:rPr>
            </w:pPr>
            <w:r>
              <w:rPr>
                <w:lang w:val="tt-RU"/>
              </w:rPr>
              <w:t>13</w:t>
            </w:r>
          </w:p>
        </w:tc>
      </w:tr>
      <w:tr w:rsidR="00CC519A" w:rsidRPr="003A5698" w:rsidTr="000A5782">
        <w:tc>
          <w:tcPr>
            <w:tcW w:w="660" w:type="dxa"/>
            <w:shd w:val="clear" w:color="auto" w:fill="auto"/>
          </w:tcPr>
          <w:p w:rsidR="00CC519A" w:rsidRPr="003A5698" w:rsidRDefault="00CC519A" w:rsidP="000A5782">
            <w:pPr>
              <w:spacing w:line="276" w:lineRule="auto"/>
            </w:pPr>
            <w:r>
              <w:t>11</w:t>
            </w:r>
          </w:p>
        </w:tc>
        <w:tc>
          <w:tcPr>
            <w:tcW w:w="9191" w:type="dxa"/>
            <w:shd w:val="clear" w:color="auto" w:fill="auto"/>
          </w:tcPr>
          <w:p w:rsidR="00CC519A" w:rsidRPr="00FE5054" w:rsidRDefault="00CC7270" w:rsidP="000A5782">
            <w:pPr>
              <w:spacing w:line="276" w:lineRule="auto"/>
              <w:jc w:val="both"/>
              <w:rPr>
                <w:lang w:val="tt-RU"/>
              </w:rPr>
            </w:pPr>
            <w:r w:rsidRPr="00FE5054">
              <w:rPr>
                <w:color w:val="000000"/>
              </w:rPr>
              <w:t>Решение заданий повышенного уровня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4119B9" w:rsidP="000A5782">
            <w:pPr>
              <w:spacing w:line="276" w:lineRule="auto"/>
            </w:pPr>
            <w:r>
              <w:t>33</w:t>
            </w:r>
          </w:p>
        </w:tc>
      </w:tr>
      <w:tr w:rsidR="00CC519A" w:rsidRPr="003A5698" w:rsidTr="000A5782">
        <w:tc>
          <w:tcPr>
            <w:tcW w:w="660" w:type="dxa"/>
            <w:shd w:val="clear" w:color="auto" w:fill="auto"/>
          </w:tcPr>
          <w:p w:rsidR="00CC519A" w:rsidRPr="003A5698" w:rsidRDefault="00FE5054" w:rsidP="000A5782">
            <w:pPr>
              <w:spacing w:line="276" w:lineRule="auto"/>
            </w:pPr>
            <w:r>
              <w:t>12</w:t>
            </w:r>
          </w:p>
        </w:tc>
        <w:tc>
          <w:tcPr>
            <w:tcW w:w="9191" w:type="dxa"/>
            <w:shd w:val="clear" w:color="auto" w:fill="auto"/>
          </w:tcPr>
          <w:p w:rsidR="00CC519A" w:rsidRPr="00147D7E" w:rsidRDefault="00CC519A" w:rsidP="000A5782">
            <w:pPr>
              <w:spacing w:line="276" w:lineRule="auto"/>
              <w:jc w:val="both"/>
              <w:rPr>
                <w:lang w:val="tt-RU"/>
              </w:rPr>
            </w:pPr>
            <w:r w:rsidRPr="00147D7E">
              <w:t xml:space="preserve">Повторение </w:t>
            </w:r>
          </w:p>
        </w:tc>
        <w:tc>
          <w:tcPr>
            <w:tcW w:w="4935" w:type="dxa"/>
            <w:shd w:val="clear" w:color="auto" w:fill="auto"/>
          </w:tcPr>
          <w:p w:rsidR="00CC519A" w:rsidRPr="00147D7E" w:rsidRDefault="00FE5054" w:rsidP="000A5782">
            <w:pPr>
              <w:spacing w:line="276" w:lineRule="auto"/>
              <w:rPr>
                <w:lang w:val="tt-RU"/>
              </w:rPr>
            </w:pPr>
            <w:r>
              <w:rPr>
                <w:lang w:val="tt-RU"/>
              </w:rPr>
              <w:t>16</w:t>
            </w:r>
          </w:p>
        </w:tc>
      </w:tr>
      <w:tr w:rsidR="00CC519A" w:rsidRPr="003A5698" w:rsidTr="000A5782">
        <w:tc>
          <w:tcPr>
            <w:tcW w:w="660" w:type="dxa"/>
            <w:shd w:val="clear" w:color="auto" w:fill="auto"/>
          </w:tcPr>
          <w:p w:rsidR="00CC519A" w:rsidRDefault="00CC519A" w:rsidP="000A5782">
            <w:pPr>
              <w:spacing w:line="276" w:lineRule="auto"/>
            </w:pPr>
          </w:p>
        </w:tc>
        <w:tc>
          <w:tcPr>
            <w:tcW w:w="9191" w:type="dxa"/>
            <w:shd w:val="clear" w:color="auto" w:fill="auto"/>
          </w:tcPr>
          <w:p w:rsidR="00CC519A" w:rsidRPr="00147D7E" w:rsidRDefault="00CC519A" w:rsidP="000A5782">
            <w:pPr>
              <w:spacing w:line="276" w:lineRule="auto"/>
              <w:jc w:val="both"/>
            </w:pPr>
            <w:r>
              <w:t>Итого</w:t>
            </w:r>
          </w:p>
        </w:tc>
        <w:tc>
          <w:tcPr>
            <w:tcW w:w="4935" w:type="dxa"/>
            <w:shd w:val="clear" w:color="auto" w:fill="auto"/>
          </w:tcPr>
          <w:p w:rsidR="00CC519A" w:rsidRDefault="00FE5054" w:rsidP="000A5782">
            <w:pPr>
              <w:spacing w:line="276" w:lineRule="auto"/>
              <w:rPr>
                <w:lang w:val="tt-RU"/>
              </w:rPr>
            </w:pPr>
            <w:r>
              <w:rPr>
                <w:lang w:val="tt-RU"/>
              </w:rPr>
              <w:t>204</w:t>
            </w:r>
          </w:p>
        </w:tc>
      </w:tr>
    </w:tbl>
    <w:p w:rsidR="009B6897" w:rsidRDefault="009B6897" w:rsidP="002B1F80">
      <w:pPr>
        <w:jc w:val="center"/>
        <w:rPr>
          <w:b/>
        </w:rPr>
      </w:pPr>
    </w:p>
    <w:p w:rsidR="002B1F80" w:rsidRPr="00BA15B9" w:rsidRDefault="002B1F80" w:rsidP="002B1F80">
      <w:pPr>
        <w:jc w:val="center"/>
        <w:rPr>
          <w:b/>
        </w:rPr>
      </w:pPr>
      <w:r w:rsidRPr="006B283F">
        <w:rPr>
          <w:b/>
        </w:rPr>
        <w:t>Календарно-тематическое планирование</w:t>
      </w:r>
      <w:r w:rsidRPr="00BA15B9">
        <w:rPr>
          <w:b/>
        </w:rPr>
        <w:t xml:space="preserve"> </w:t>
      </w:r>
      <w:r w:rsidRPr="006B283F">
        <w:rPr>
          <w:b/>
        </w:rPr>
        <w:t>по математике</w:t>
      </w:r>
      <w:r w:rsidR="00A51ED5">
        <w:rPr>
          <w:b/>
        </w:rPr>
        <w:t xml:space="preserve"> в 11</w:t>
      </w:r>
      <w:r w:rsidRPr="002C26D7">
        <w:rPr>
          <w:b/>
        </w:rPr>
        <w:t xml:space="preserve"> классе</w:t>
      </w:r>
    </w:p>
    <w:p w:rsidR="009C4603" w:rsidRDefault="009C4603" w:rsidP="00A51ED5">
      <w:pPr>
        <w:pStyle w:val="a7"/>
        <w:spacing w:before="120"/>
        <w:rPr>
          <w:b/>
          <w:sz w:val="24"/>
          <w:szCs w:val="24"/>
          <w:lang w:val="tt-RU"/>
        </w:rPr>
      </w:pPr>
    </w:p>
    <w:p w:rsidR="00643961" w:rsidRDefault="00643961" w:rsidP="006439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9417"/>
        <w:gridCol w:w="1559"/>
        <w:gridCol w:w="1559"/>
        <w:gridCol w:w="1615"/>
      </w:tblGrid>
      <w:tr w:rsidR="00643961" w:rsidRPr="00CC519A" w:rsidTr="00CC519A">
        <w:trPr>
          <w:trHeight w:val="330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961" w:rsidRPr="00CC519A" w:rsidRDefault="00643961">
            <w:pPr>
              <w:spacing w:line="276" w:lineRule="auto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>№</w:t>
            </w:r>
          </w:p>
        </w:tc>
        <w:tc>
          <w:tcPr>
            <w:tcW w:w="9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961" w:rsidRPr="00CC519A" w:rsidRDefault="0064396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>Изучаемый раздел, 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961" w:rsidRPr="00CC519A" w:rsidRDefault="00643961">
            <w:pPr>
              <w:spacing w:line="276" w:lineRule="auto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>Количество часов</w:t>
            </w:r>
          </w:p>
        </w:tc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961" w:rsidRPr="00CC519A" w:rsidRDefault="00643961">
            <w:pPr>
              <w:spacing w:line="276" w:lineRule="auto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>Календарные сроки</w:t>
            </w:r>
          </w:p>
        </w:tc>
      </w:tr>
      <w:tr w:rsidR="00643961" w:rsidRPr="00CC519A" w:rsidTr="00CC519A">
        <w:trPr>
          <w:trHeight w:val="225"/>
        </w:trPr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961" w:rsidRPr="00CC519A" w:rsidRDefault="00643961">
            <w:pPr>
              <w:rPr>
                <w:b/>
                <w:lang w:eastAsia="en-US"/>
              </w:rPr>
            </w:pPr>
          </w:p>
        </w:tc>
        <w:tc>
          <w:tcPr>
            <w:tcW w:w="9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961" w:rsidRPr="00CC519A" w:rsidRDefault="00643961">
            <w:pPr>
              <w:rPr>
                <w:b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961" w:rsidRPr="00CC519A" w:rsidRDefault="00643961">
            <w:pPr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961" w:rsidRPr="00CC519A" w:rsidRDefault="00643961">
            <w:pPr>
              <w:spacing w:line="276" w:lineRule="auto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 xml:space="preserve">Планируемые сроки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961" w:rsidRPr="00CC519A" w:rsidRDefault="00643961">
            <w:pPr>
              <w:spacing w:line="276" w:lineRule="auto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 xml:space="preserve">Фактические сроки </w:t>
            </w:r>
          </w:p>
        </w:tc>
      </w:tr>
      <w:tr w:rsidR="00643961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961" w:rsidRPr="00CC519A" w:rsidRDefault="0064396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961" w:rsidRPr="00CC519A" w:rsidRDefault="00643961" w:rsidP="009C460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>Повторение</w:t>
            </w:r>
            <w:r w:rsidR="00CC7270">
              <w:rPr>
                <w:b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961" w:rsidRPr="00CC519A" w:rsidRDefault="00CC51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C519A">
              <w:rPr>
                <w:b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3961" w:rsidRPr="00CC519A" w:rsidRDefault="00643961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3961" w:rsidRPr="00CC519A" w:rsidRDefault="00643961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</w:pPr>
            <w:r>
              <w:t>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486CFB" w:rsidP="00972609">
            <w:pPr>
              <w:jc w:val="both"/>
            </w:pPr>
            <w:proofErr w:type="spellStart"/>
            <w:r w:rsidRPr="00CC519A">
              <w:t>Повторение</w:t>
            </w:r>
            <w:proofErr w:type="gramStart"/>
            <w:r w:rsidRPr="00CC519A">
              <w:t>.О</w:t>
            </w:r>
            <w:proofErr w:type="gramEnd"/>
            <w:r w:rsidRPr="00CC519A">
              <w:t>пределение</w:t>
            </w:r>
            <w:proofErr w:type="spellEnd"/>
            <w:r w:rsidRPr="00CC519A">
              <w:t xml:space="preserve"> </w:t>
            </w:r>
            <w:proofErr w:type="spellStart"/>
            <w:r w:rsidRPr="00CC519A">
              <w:t>производной.Производные</w:t>
            </w:r>
            <w:proofErr w:type="spellEnd"/>
            <w:r w:rsidRPr="00CC519A">
              <w:t xml:space="preserve"> функций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A85660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</w:pPr>
            <w:r>
              <w:t>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486CFB" w:rsidP="00972609">
            <w:pPr>
              <w:jc w:val="both"/>
            </w:pPr>
            <w:r w:rsidRPr="00CC519A">
              <w:t>Повторение. Тригонометрические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A85660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3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</w:pPr>
            <w:r>
              <w:t>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486CFB" w:rsidP="00972609">
            <w:pPr>
              <w:jc w:val="both"/>
            </w:pPr>
            <w:r w:rsidRPr="00CC519A">
              <w:t>Повторение. Тригонометрические уравнения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A85660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4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47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</w:pPr>
            <w:r>
              <w:t>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486CFB" w:rsidP="00972609">
            <w:pPr>
              <w:jc w:val="both"/>
            </w:pPr>
            <w:proofErr w:type="spellStart"/>
            <w:r w:rsidRPr="00CC519A">
              <w:t>Повторение</w:t>
            </w:r>
            <w:proofErr w:type="gramStart"/>
            <w:r w:rsidRPr="00CC519A">
              <w:t>.И</w:t>
            </w:r>
            <w:proofErr w:type="gramEnd"/>
            <w:r w:rsidRPr="00CC519A">
              <w:t>сследование</w:t>
            </w:r>
            <w:proofErr w:type="spellEnd"/>
            <w:r w:rsidRPr="00CC519A">
              <w:t xml:space="preserve"> функций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A85660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5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BB2DE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BB2DEE" w:rsidRPr="00CC519A" w:rsidTr="00CC519A">
        <w:trPr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BB2DEE" w:rsidP="00972609">
            <w:pPr>
              <w:jc w:val="center"/>
            </w:pPr>
            <w:r w:rsidRPr="00CC519A">
              <w:t>5</w:t>
            </w:r>
          </w:p>
        </w:tc>
        <w:tc>
          <w:tcPr>
            <w:tcW w:w="9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BB2DEE" w:rsidP="00972609">
            <w:pPr>
              <w:jc w:val="both"/>
            </w:pPr>
            <w:proofErr w:type="spellStart"/>
            <w:r w:rsidRPr="00CC519A">
              <w:t>Повторение</w:t>
            </w:r>
            <w:proofErr w:type="gramStart"/>
            <w:r w:rsidRPr="00CC519A">
              <w:t>.Н</w:t>
            </w:r>
            <w:proofErr w:type="gramEnd"/>
            <w:r w:rsidRPr="00CC519A">
              <w:t>аибольшее</w:t>
            </w:r>
            <w:proofErr w:type="spellEnd"/>
            <w:r w:rsidRPr="00CC519A">
              <w:t xml:space="preserve"> и наименьшее значения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150CFE" w:rsidP="00972609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A85660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7.09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BB2DEE" w:rsidP="00BB2DE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BB2DEE" w:rsidRPr="00CC519A" w:rsidTr="00CC519A">
        <w:trPr>
          <w:trHeight w:val="210"/>
        </w:trPr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BB2DEE" w:rsidP="00972609">
            <w:pPr>
              <w:jc w:val="center"/>
            </w:pPr>
            <w:r w:rsidRPr="00CC519A">
              <w:t>6</w:t>
            </w:r>
          </w:p>
        </w:tc>
        <w:tc>
          <w:tcPr>
            <w:tcW w:w="9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BB2DEE" w:rsidP="00972609">
            <w:pPr>
              <w:jc w:val="both"/>
            </w:pPr>
            <w:proofErr w:type="spellStart"/>
            <w:r w:rsidRPr="00CC519A">
              <w:t>Повторение</w:t>
            </w:r>
            <w:proofErr w:type="gramStart"/>
            <w:r w:rsidRPr="00CC519A">
              <w:t>.Р</w:t>
            </w:r>
            <w:proofErr w:type="gramEnd"/>
            <w:r w:rsidRPr="00CC519A">
              <w:t>ешение</w:t>
            </w:r>
            <w:proofErr w:type="spellEnd"/>
            <w:r w:rsidRPr="00CC519A">
              <w:t xml:space="preserve">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150CFE" w:rsidP="00972609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A85660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7.09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DEE" w:rsidRPr="00CC519A" w:rsidRDefault="00BB2DEE" w:rsidP="00BB2DE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BB2DEE" w:rsidP="00972609">
            <w:pPr>
              <w:jc w:val="center"/>
              <w:rPr>
                <w:color w:val="444444"/>
                <w:lang w:val="tt-RU"/>
              </w:rPr>
            </w:pPr>
            <w:r w:rsidRPr="00CC519A">
              <w:rPr>
                <w:color w:val="444444"/>
                <w:lang w:val="tt-RU"/>
              </w:rPr>
              <w:t>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Входная 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bCs/>
                <w:color w:val="000000"/>
              </w:rPr>
            </w:pPr>
            <w:r w:rsidRPr="00CC519A">
              <w:rPr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A85660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8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CC7270">
            <w:pPr>
              <w:jc w:val="center"/>
              <w:rPr>
                <w:color w:val="000000"/>
              </w:rPr>
            </w:pPr>
            <w:r w:rsidRPr="00CC519A">
              <w:rPr>
                <w:b/>
                <w:bCs/>
                <w:color w:val="000000"/>
              </w:rPr>
              <w:t>Первообразная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b/>
                <w:color w:val="000000"/>
              </w:rPr>
            </w:pPr>
            <w:r w:rsidRPr="00CC519A">
              <w:rPr>
                <w:b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 w:rsidP="0097260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 xml:space="preserve">Определение </w:t>
            </w:r>
            <w:proofErr w:type="gramStart"/>
            <w:r w:rsidRPr="00CC519A">
              <w:rPr>
                <w:color w:val="000000"/>
              </w:rPr>
              <w:t>первообразной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10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BB2DEE" w:rsidP="00972609">
            <w:pPr>
              <w:jc w:val="both"/>
              <w:rPr>
                <w:color w:val="000000"/>
              </w:rPr>
            </w:pPr>
            <w:r w:rsidRPr="00CC519A">
              <w:t xml:space="preserve">Определение </w:t>
            </w:r>
            <w:proofErr w:type="gramStart"/>
            <w:r w:rsidRPr="00CC519A">
              <w:t>первообразной</w:t>
            </w:r>
            <w:proofErr w:type="gramEnd"/>
            <w:r w:rsidRPr="00CC519A">
              <w:t>. Решение примеров.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11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BB2DEE" w:rsidP="00972609">
            <w:pPr>
              <w:rPr>
                <w:color w:val="444444"/>
              </w:rPr>
            </w:pPr>
            <w:r w:rsidRPr="00CC519A">
              <w:rPr>
                <w:color w:val="444444"/>
              </w:rPr>
              <w:t xml:space="preserve">Правила нахождения </w:t>
            </w:r>
            <w:proofErr w:type="gramStart"/>
            <w:r w:rsidRPr="00CC519A">
              <w:rPr>
                <w:color w:val="444444"/>
              </w:rPr>
              <w:t>первообразной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12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444444"/>
              </w:rPr>
            </w:pPr>
            <w:r>
              <w:rPr>
                <w:color w:val="444444"/>
              </w:rPr>
              <w:t>11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BB2DEE" w:rsidP="00972609">
            <w:pPr>
              <w:rPr>
                <w:color w:val="000000"/>
              </w:rPr>
            </w:pPr>
            <w:r w:rsidRPr="00CC519A">
              <w:t xml:space="preserve">Три правила нахождения </w:t>
            </w:r>
            <w:proofErr w:type="gramStart"/>
            <w:r w:rsidRPr="00CC519A">
              <w:t>первообразной</w:t>
            </w:r>
            <w:proofErr w:type="gramEnd"/>
            <w:r w:rsidRPr="00CC519A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14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971890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BB2DEE" w:rsidP="00972609">
            <w:pPr>
              <w:rPr>
                <w:color w:val="000000"/>
              </w:rPr>
            </w:pPr>
            <w:r w:rsidRPr="00CC519A">
              <w:t xml:space="preserve">Применение правил </w:t>
            </w:r>
            <w:proofErr w:type="gramStart"/>
            <w:r w:rsidRPr="00CC519A">
              <w:t>первообразной</w:t>
            </w:r>
            <w:proofErr w:type="gramEnd"/>
            <w:r w:rsidRPr="00CC519A">
              <w:t xml:space="preserve"> при решении примеров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14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</w:pPr>
            <w:r>
              <w:lastRenderedPageBreak/>
              <w:t>13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BB2DEE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 xml:space="preserve">Применение свойства </w:t>
            </w:r>
            <w:proofErr w:type="gramStart"/>
            <w:r w:rsidRPr="00CC519A">
              <w:rPr>
                <w:color w:val="000000"/>
              </w:rPr>
              <w:t>первообразной</w:t>
            </w:r>
            <w:proofErr w:type="gramEnd"/>
            <w:r w:rsidRPr="00CC519A">
              <w:rPr>
                <w:color w:val="000000"/>
              </w:rPr>
              <w:t xml:space="preserve"> при решении примеров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15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BB2DEE" w:rsidP="00972609">
            <w:pPr>
              <w:rPr>
                <w:color w:val="000000"/>
              </w:rPr>
            </w:pPr>
            <w:r w:rsidRPr="00CC519A">
              <w:t>Решение примеров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17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BB2DEE" w:rsidP="00972609">
            <w:pPr>
              <w:rPr>
                <w:color w:val="444444"/>
              </w:rPr>
            </w:pPr>
            <w:r w:rsidRPr="00CC519A">
              <w:t xml:space="preserve">Три правила нахождения </w:t>
            </w:r>
            <w:proofErr w:type="spellStart"/>
            <w:r w:rsidRPr="00CC519A">
              <w:t>первообразной</w:t>
            </w:r>
            <w:proofErr w:type="gramStart"/>
            <w:r w:rsidRPr="00CC519A">
              <w:t>.Р</w:t>
            </w:r>
            <w:proofErr w:type="gramEnd"/>
            <w:r w:rsidRPr="00CC519A">
              <w:t>ешение</w:t>
            </w:r>
            <w:proofErr w:type="spellEnd"/>
            <w:r w:rsidRPr="00CC519A">
              <w:t xml:space="preserve"> задач.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18</w:t>
            </w:r>
            <w:r w:rsidR="00972609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</w:pPr>
            <w:r>
              <w:t>16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1F26EA" w:rsidP="00972609">
            <w:pPr>
              <w:rPr>
                <w:color w:val="000000"/>
              </w:rPr>
            </w:pPr>
            <w:r>
              <w:t>Контрольная работа</w:t>
            </w:r>
            <w:r w:rsidR="00972609" w:rsidRPr="00CC519A">
              <w:t>№1 по теме «Первообразная»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bCs/>
              </w:rPr>
            </w:pPr>
            <w:r w:rsidRPr="00CC519A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19</w:t>
            </w:r>
            <w:r w:rsidR="00C97237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CC7270">
            <w:pPr>
              <w:jc w:val="center"/>
            </w:pPr>
            <w:r w:rsidRPr="00CC519A">
              <w:rPr>
                <w:b/>
                <w:bCs/>
              </w:rPr>
              <w:t>Интеграл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b/>
              </w:rPr>
            </w:pPr>
            <w:r w:rsidRPr="00CC519A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both"/>
            </w:pPr>
            <w:r w:rsidRPr="00CC519A">
              <w:t>Площадь криволинейной трапеции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21</w:t>
            </w:r>
            <w:r w:rsidR="00C97237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2A03B1" w:rsidP="00972609">
            <w:pPr>
              <w:jc w:val="both"/>
            </w:pPr>
            <w:r w:rsidRPr="00CC519A">
              <w:t>Формула Ньютона-Лейбница.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C97237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21.09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FE5054" w:rsidP="00972609">
            <w:pPr>
              <w:jc w:val="center"/>
            </w:pPr>
            <w:r>
              <w:t xml:space="preserve">  </w:t>
            </w:r>
            <w:r w:rsidR="000A5782">
              <w:t>19</w:t>
            </w:r>
            <w:r w:rsidR="00971890" w:rsidRPr="00CC519A"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2A03B1" w:rsidP="00972609">
            <w:pPr>
              <w:jc w:val="both"/>
            </w:pPr>
            <w:r w:rsidRPr="00CC519A">
              <w:t>Применение формулы Ньютона-Лейбница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22</w:t>
            </w:r>
            <w:r w:rsidR="00C97237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2A03B1" w:rsidP="00972609">
            <w:pPr>
              <w:jc w:val="both"/>
            </w:pPr>
            <w:r w:rsidRPr="00CC519A">
              <w:t>Применение интеграла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2A03B1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24</w:t>
            </w:r>
            <w:r w:rsidR="00C97237" w:rsidRPr="00CC519A">
              <w:rPr>
                <w:lang w:eastAsia="en-US"/>
              </w:rPr>
              <w:t>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both"/>
            </w:pPr>
            <w:r w:rsidRPr="00CC519A">
              <w:t>Вычисление площадей криволинейных трапеций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A53A68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25.09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53085C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Нахождение интеграла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53085C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26.09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53085C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Решение упражнений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53085C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28.09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0A5782">
              <w:rPr>
                <w:color w:val="000000"/>
              </w:rPr>
              <w:t>24</w:t>
            </w:r>
            <w:r w:rsidR="00971890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с помощью интегрирования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53085C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28.09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706A6F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Обобщающий урок по теме «Интеграл»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53085C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29.09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1F26EA" w:rsidP="00972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работа </w:t>
            </w:r>
            <w:r w:rsidR="00972609" w:rsidRPr="00CC519A">
              <w:rPr>
                <w:color w:val="000000"/>
              </w:rPr>
              <w:t xml:space="preserve"> №2 по теме «Интеграл»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bCs/>
                <w:color w:val="000000"/>
              </w:rPr>
            </w:pPr>
            <w:r w:rsidRPr="00CC519A">
              <w:rPr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53085C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b/>
                <w:bCs/>
                <w:color w:val="000000"/>
              </w:rPr>
              <w:t>Метод координат в пространстве</w:t>
            </w:r>
            <w:r w:rsidR="00CC7270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b/>
                <w:color w:val="000000"/>
              </w:rPr>
            </w:pPr>
            <w:r w:rsidRPr="00CC519A">
              <w:rPr>
                <w:b/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Прямоугольная система координат в пространстве. Координаты вектора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386478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Связь между координатами вектора и координатами точек.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0A7DF8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3.10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0A5782">
              <w:rPr>
                <w:color w:val="000000"/>
              </w:rPr>
              <w:t>29</w:t>
            </w:r>
            <w:r w:rsidR="00971890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на вычисление координат вектора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F1719C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5.10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Простейшие задачи в координатах. Координаты середины отрезка.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F1719C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5.10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Простейшие задачи в координатах. Расстояние между точками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B01292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6.10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7C2F96" w:rsidP="00972609">
            <w:pPr>
              <w:rPr>
                <w:color w:val="000000"/>
              </w:rPr>
            </w:pPr>
            <w:r w:rsidRPr="00CC519A">
              <w:t>Простейшие задачи в координатах. Расстояние между точками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8.10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72609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D9507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D9507A" w:rsidP="00972609">
            <w:pPr>
              <w:rPr>
                <w:color w:val="000000"/>
              </w:rPr>
            </w:pPr>
            <w:r>
              <w:t xml:space="preserve">Уравнение плоскости. </w:t>
            </w:r>
            <w:r w:rsidR="007C2F96" w:rsidRPr="00CC519A">
              <w:t>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09" w:rsidRPr="00CC519A" w:rsidRDefault="00972609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9.10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09" w:rsidRPr="00CC519A" w:rsidRDefault="0097260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F825A3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Координ</w:t>
            </w:r>
            <w:r w:rsidR="00F3419E">
              <w:rPr>
                <w:color w:val="000000"/>
              </w:rPr>
              <w:t>аты точки и координаты вектора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bCs/>
                <w:color w:val="000000"/>
              </w:rPr>
            </w:pPr>
            <w:r w:rsidRPr="00CC519A">
              <w:rPr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10.10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3419E" w:rsidP="00F825A3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3  по теме «Координаты точки и координаты вектора».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12.10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3419E" w:rsidP="00F825A3">
            <w:pPr>
              <w:rPr>
                <w:color w:val="000000"/>
              </w:rPr>
            </w:pPr>
            <w:r w:rsidRPr="00CC519A">
              <w:rPr>
                <w:color w:val="000000"/>
              </w:rPr>
              <w:t xml:space="preserve"> Угол между векторами</w:t>
            </w:r>
            <w:r>
              <w:rPr>
                <w:color w:val="000000"/>
              </w:rPr>
              <w:t>.</w:t>
            </w:r>
            <w:r w:rsidRPr="00CC519A">
              <w:rPr>
                <w:color w:val="000000"/>
              </w:rPr>
              <w:t xml:space="preserve"> </w:t>
            </w:r>
            <w:r w:rsidR="007C2F96" w:rsidRPr="00CC519A">
              <w:rPr>
                <w:color w:val="000000"/>
              </w:rPr>
              <w:t>Скалярное произведение векторов.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12.10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0A5782">
              <w:rPr>
                <w:color w:val="000000"/>
              </w:rPr>
              <w:t>37</w:t>
            </w:r>
            <w:r w:rsidR="00971890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F825A3">
            <w:pPr>
              <w:jc w:val="both"/>
              <w:rPr>
                <w:bCs/>
                <w:color w:val="000000"/>
              </w:rPr>
            </w:pPr>
            <w:r w:rsidRPr="00CC519A">
              <w:rPr>
                <w:color w:val="000000"/>
              </w:rPr>
              <w:t>Решение задач с применением свой</w:t>
            </w:r>
            <w:proofErr w:type="gramStart"/>
            <w:r w:rsidRPr="00CC519A">
              <w:rPr>
                <w:color w:val="000000"/>
              </w:rPr>
              <w:t>ств ск</w:t>
            </w:r>
            <w:proofErr w:type="gramEnd"/>
            <w:r w:rsidRPr="00CC519A">
              <w:rPr>
                <w:color w:val="000000"/>
              </w:rPr>
              <w:t>алярного произведения векторов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13.10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F825A3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Угол между двумя прямыми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15.10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F825A3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 xml:space="preserve">Угол </w:t>
            </w:r>
            <w:r w:rsidRPr="00CC519A">
              <w:t>между</w:t>
            </w:r>
            <w:r w:rsidRPr="00CC519A">
              <w:rPr>
                <w:lang w:val="tt-RU"/>
              </w:rPr>
              <w:t xml:space="preserve"> </w:t>
            </w:r>
            <w:r w:rsidRPr="00CC519A">
              <w:t>прямой</w:t>
            </w:r>
            <w:r w:rsidRPr="00CC519A">
              <w:rPr>
                <w:color w:val="000000"/>
              </w:rPr>
              <w:t xml:space="preserve"> и плоскостью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16.10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Центральная симметрия. Осевая симметрия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17.10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Зеркальная симметрия Параллельный перенос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825A3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19.10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0A5782">
              <w:rPr>
                <w:color w:val="000000"/>
              </w:rPr>
              <w:t>42</w:t>
            </w:r>
            <w:r w:rsidR="00971890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«Скалярное произведение векторов»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825A3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19.10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«Движение»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BD633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20.10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4 по теме «Метод координат в пространстве»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bCs/>
                <w:color w:val="000000"/>
              </w:rPr>
            </w:pPr>
            <w:r w:rsidRPr="00CC519A">
              <w:rPr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BD633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22.10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C7270" w:rsidP="00CC727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Обобщение понятия степени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b/>
                <w:bCs/>
                <w:color w:val="000000"/>
              </w:rPr>
            </w:pPr>
            <w:r w:rsidRPr="00CC519A">
              <w:rPr>
                <w:b/>
                <w:bCs/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both"/>
              <w:rPr>
                <w:b/>
                <w:bCs/>
                <w:color w:val="000000"/>
              </w:rPr>
            </w:pPr>
            <w:r w:rsidRPr="00CC519A">
              <w:rPr>
                <w:color w:val="000000"/>
              </w:rPr>
              <w:t xml:space="preserve">Корень </w:t>
            </w:r>
            <w:proofErr w:type="gramStart"/>
            <w:r w:rsidRPr="00CC519A">
              <w:rPr>
                <w:color w:val="000000"/>
              </w:rPr>
              <w:t>п-ой</w:t>
            </w:r>
            <w:proofErr w:type="gramEnd"/>
            <w:r w:rsidRPr="00CC519A">
              <w:rPr>
                <w:color w:val="000000"/>
              </w:rPr>
              <w:t xml:space="preserve"> степени. Основные свойства корней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23.10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Нахождение значений выражения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24.10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  <w:r w:rsidR="003E14DC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Решение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26.10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both"/>
              <w:rPr>
                <w:color w:val="000000"/>
              </w:rPr>
            </w:pPr>
            <w:r w:rsidRPr="00CC519A">
              <w:rPr>
                <w:color w:val="000000"/>
              </w:rPr>
              <w:t>Преобразование подкоренных выражений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26.10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 xml:space="preserve">Корень </w:t>
            </w:r>
            <w:proofErr w:type="gramStart"/>
            <w:r w:rsidRPr="00CC519A">
              <w:rPr>
                <w:color w:val="000000"/>
              </w:rPr>
              <w:t>п-ой</w:t>
            </w:r>
            <w:proofErr w:type="gramEnd"/>
            <w:r w:rsidRPr="00CC519A">
              <w:rPr>
                <w:color w:val="000000"/>
              </w:rPr>
              <w:t xml:space="preserve"> степени.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27.10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Иррациональные уравнения.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29.10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0A5782">
              <w:rPr>
                <w:color w:val="000000"/>
              </w:rPr>
              <w:t>51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</w:t>
            </w:r>
            <w:r w:rsidRPr="00CC519A">
              <w:rPr>
                <w:color w:val="000000"/>
                <w:lang w:val="tt-RU"/>
              </w:rPr>
              <w:t xml:space="preserve"> </w:t>
            </w:r>
            <w:r w:rsidRPr="00CC519A">
              <w:rPr>
                <w:color w:val="000000"/>
              </w:rPr>
              <w:t>иррациональных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30.10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Системы иррациональных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7.11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Иррациональные уравнения. Закрепление темы.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9.11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0A5782">
              <w:rPr>
                <w:color w:val="000000"/>
              </w:rPr>
              <w:t>54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5B1AE1">
            <w:pPr>
              <w:rPr>
                <w:color w:val="000000"/>
              </w:rPr>
            </w:pPr>
            <w:r w:rsidRPr="00CC519A">
              <w:rPr>
                <w:color w:val="000000"/>
              </w:rPr>
              <w:t>Степень с рациональным показателем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9.11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Степень с рациональным показателем. Упрощение выражений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10.11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0A5782">
              <w:rPr>
                <w:color w:val="000000"/>
              </w:rPr>
              <w:t>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Степень с рациональным показателем. Сравнение чисел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12.11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Степень с рациональным показателем. Нахождение значений корней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13.11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0A5782">
              <w:rPr>
                <w:color w:val="000000"/>
              </w:rPr>
              <w:t>58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Степень с рациональным показателем. Закрепление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14.11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Контро</w:t>
            </w:r>
            <w:r w:rsidR="00F41B1A">
              <w:rPr>
                <w:color w:val="000000"/>
              </w:rPr>
              <w:t>льная работа №5 по теме «Степени и корни</w:t>
            </w:r>
            <w:r w:rsidRPr="00CC519A">
              <w:rPr>
                <w:color w:val="000000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150CFE" w:rsidP="00F756B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r w:rsidR="007C2F96"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16.11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CC7270">
            <w:pPr>
              <w:jc w:val="center"/>
              <w:rPr>
                <w:b/>
                <w:bCs/>
                <w:color w:val="000000"/>
              </w:rPr>
            </w:pPr>
            <w:r w:rsidRPr="00CC519A">
              <w:rPr>
                <w:b/>
                <w:bCs/>
                <w:color w:val="000000"/>
              </w:rPr>
              <w:t>Цилиндр, конус, шар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b/>
                <w:color w:val="000000"/>
              </w:rPr>
            </w:pPr>
            <w:r w:rsidRPr="00CC519A">
              <w:rPr>
                <w:b/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Понятие цилиндра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16.11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0A5782">
              <w:rPr>
                <w:color w:val="000000"/>
              </w:rPr>
              <w:t>61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Цилиндр. Сечения цилиндра плоскостями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17.11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Площади поверхности цилиндра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19.11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Цилиндр.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20.11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Конус. Сечение конуса плоскостями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21.11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Площадь поверхности конуса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23.11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Усеченный конус.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23.11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</w:t>
            </w:r>
            <w:r w:rsidR="000A5782">
              <w:rPr>
                <w:color w:val="000000"/>
              </w:rPr>
              <w:t>67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Конус.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24.11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Сфера и шар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26.11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Уравнение сферы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27.11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Взаимное расположение сферы и плоскости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756B5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28.11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Касательная плоскость к сфере. Площадь сферы.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30.11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Сфера и шар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30.11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C33540">
              <w:rPr>
                <w:color w:val="000000"/>
              </w:rPr>
              <w:t>73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Обобщающий урок по теме «Цилиндр, конус, шар»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6  по теме «Цилиндр, конус, шар»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bCs/>
                <w:color w:val="000000"/>
              </w:rPr>
            </w:pPr>
            <w:r w:rsidRPr="00CC519A">
              <w:rPr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3.12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b/>
                <w:bCs/>
                <w:color w:val="000000"/>
              </w:rPr>
              <w:t>Показательна</w:t>
            </w:r>
            <w:r w:rsidR="00CC7270">
              <w:rPr>
                <w:b/>
                <w:bCs/>
                <w:color w:val="000000"/>
              </w:rPr>
              <w:t xml:space="preserve">я и логарифмическая функция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b/>
                <w:color w:val="000000"/>
              </w:rPr>
            </w:pPr>
            <w:r w:rsidRPr="00CC519A">
              <w:rPr>
                <w:b/>
                <w:color w:val="00000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Показательная функция и её свойства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4.12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Упрощение показательных выражений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5.12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Показательная функция. Закрепление темы.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7.12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Показательные уравнения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7.12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C33540">
              <w:rPr>
                <w:color w:val="000000"/>
              </w:rPr>
              <w:t>79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Способы решения показательных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8.12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показательных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10.12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показательных неравенств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11.12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показательных  систем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12.12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C33540">
              <w:rPr>
                <w:color w:val="000000"/>
              </w:rPr>
              <w:t>83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r w:rsidRPr="00CC519A">
              <w:rPr>
                <w:color w:val="000000"/>
              </w:rPr>
              <w:t>Решение показательных уравнений, неравенств.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14.12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r w:rsidRPr="00CC519A">
              <w:rPr>
                <w:color w:val="000000"/>
              </w:rPr>
              <w:t>Контрольная работа № 7  по теме «Показательная функция»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14.12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Логарифмы</w:t>
            </w:r>
            <w:r w:rsidR="00EC6B91">
              <w:rPr>
                <w:color w:val="000000"/>
              </w:rPr>
              <w:t>. Десятичный логарифм.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15.12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Основные свойства логарифмов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17.12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r w:rsidRPr="00CC519A">
              <w:rPr>
                <w:color w:val="000000"/>
              </w:rPr>
              <w:t>Вычисление логарифмов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</w:pPr>
            <w:r w:rsidRPr="00CC51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18.12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r w:rsidRPr="00CC519A">
              <w:rPr>
                <w:color w:val="000000"/>
              </w:rPr>
              <w:t>Логарифмы. Закрепление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19.12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Логарифмическая функция и её свойства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21.12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Логарифмическая функция.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21.12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Логарифмические уравнения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22.12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33540">
              <w:rPr>
                <w:color w:val="000000"/>
              </w:rPr>
              <w:t>92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Способы решения логарифмических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24.12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логарифмических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F51AD" w:rsidP="00972609">
            <w:pPr>
              <w:spacing w:line="276" w:lineRule="auto"/>
              <w:jc w:val="center"/>
              <w:rPr>
                <w:lang w:eastAsia="en-US"/>
              </w:rPr>
            </w:pPr>
            <w:r w:rsidRPr="00CC519A">
              <w:rPr>
                <w:lang w:eastAsia="en-US"/>
              </w:rPr>
              <w:t>25.12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логарифмических неравенств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832F5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логарифмических систем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C6520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33540">
              <w:rPr>
                <w:color w:val="000000"/>
              </w:rPr>
              <w:t>96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логарифмических уравнений, неравенств.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C6520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Понятие обратной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C6520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8  по теме «Логарифмическая функция»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bCs/>
                <w:color w:val="000000"/>
              </w:rPr>
            </w:pPr>
            <w:r w:rsidRPr="00CC519A">
              <w:rPr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8703B2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b/>
                <w:bCs/>
                <w:color w:val="000000"/>
              </w:rPr>
              <w:t>Объемы тел</w:t>
            </w:r>
            <w:r w:rsidR="00CC7270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174FDD" w:rsidP="009726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  <w:r w:rsidR="004119B9">
              <w:rPr>
                <w:b/>
                <w:color w:val="000000"/>
              </w:rPr>
              <w:t xml:space="preserve">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Понятие объема. Объем прямоугольного параллелепипеда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8703B2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куба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8703B2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     « Объем прямоугольного параллелепипеда»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0C74BD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прямой призмы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0C74BD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E505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33540">
              <w:rPr>
                <w:color w:val="000000"/>
              </w:rPr>
              <w:t>103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«Объем прямой призмы»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0C74BD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цилиндра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55A0F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«Объем цилиндра»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965E2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Вычисление объемов тел с помощью определенного интеграла. Объем наклонной призмы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4E56CC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«Объем наклонной призмы»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4E56CC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призмы, цилиндра. 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4E56CC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  <w:r w:rsidR="00FA7074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призмы, цилиндра.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F442B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пирамиды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82958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усеченной пирамиды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82958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33540">
              <w:rPr>
                <w:color w:val="000000"/>
              </w:rPr>
              <w:t>112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пирамиды. Решение задач.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82958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конуса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55DD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усеченного конуса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55DD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Объемы конусов.</w:t>
            </w:r>
            <w:proofErr w:type="gramStart"/>
            <w:r w:rsidRPr="00CC519A">
              <w:rPr>
                <w:color w:val="000000"/>
              </w:rPr>
              <w:t xml:space="preserve"> .</w:t>
            </w:r>
            <w:proofErr w:type="gramEnd"/>
            <w:r w:rsidRPr="00CC519A">
              <w:rPr>
                <w:color w:val="000000"/>
              </w:rPr>
              <w:t xml:space="preserve"> Решение задач.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55DD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Объемы многогранников. 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42614F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33540">
              <w:rPr>
                <w:color w:val="000000"/>
              </w:rPr>
              <w:t>117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Объемы тел вращения. 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42614F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«Объемы тел»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10868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9  по теме «Объемы призмы, цилиндра, конуса»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10868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шара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10868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«Объем шара»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F10868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Объем шарового сегмента, шарового слоя, шарового сектора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D40B1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D40B14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Площадь сферы.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D40B1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D40B14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Площадь сферы.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D40B1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  <w:r w:rsidR="00D40B14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D40B14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«Объем шара и его частей»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D40B1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33540">
              <w:rPr>
                <w:color w:val="000000"/>
              </w:rPr>
              <w:t>126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D40B14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10 по теме «Объем шара и его частей»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D40B14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972609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</w:t>
            </w:r>
            <w:r w:rsidRPr="00CC519A">
              <w:rPr>
                <w:b/>
                <w:color w:val="000000"/>
              </w:rPr>
              <w:t>Производная показательно</w:t>
            </w:r>
            <w:r>
              <w:rPr>
                <w:b/>
                <w:color w:val="000000"/>
              </w:rPr>
              <w:t>й и логарифмической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972609">
            <w:pPr>
              <w:tabs>
                <w:tab w:val="left" w:pos="240"/>
                <w:tab w:val="center" w:pos="533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127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FA7074">
            <w:pPr>
              <w:rPr>
                <w:color w:val="000000"/>
              </w:rPr>
            </w:pPr>
            <w:r w:rsidRPr="00CC519A">
              <w:rPr>
                <w:color w:val="000000"/>
              </w:rPr>
              <w:t>Производная показательной функции. Число 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3A1C23" w:rsidRDefault="00FA7074" w:rsidP="00972609">
            <w:pPr>
              <w:jc w:val="center"/>
              <w:rPr>
                <w:color w:val="000000"/>
              </w:rPr>
            </w:pPr>
            <w:r w:rsidRPr="003A1C2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3A1C23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 w:rsidRPr="003A1C23">
              <w:rPr>
                <w:lang w:eastAsia="en-US"/>
              </w:rPr>
              <w:t>16.02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Исследование показательных функций на возрастание и убывание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972609">
            <w:pPr>
              <w:rPr>
                <w:color w:val="000000"/>
              </w:rPr>
            </w:pPr>
            <w:proofErr w:type="gramStart"/>
            <w:r w:rsidRPr="00CC519A">
              <w:rPr>
                <w:color w:val="000000"/>
              </w:rPr>
              <w:t>Первообразная</w:t>
            </w:r>
            <w:proofErr w:type="gramEnd"/>
            <w:r w:rsidRPr="00CC519A">
              <w:rPr>
                <w:color w:val="000000"/>
              </w:rPr>
              <w:t xml:space="preserve"> показательной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Вычисление площадей фигур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Производная логарифмической функции</w:t>
            </w:r>
            <w:r w:rsidR="00980B15">
              <w:rPr>
                <w:color w:val="000000"/>
              </w:rPr>
              <w:t>. Натуральные  логарифмы.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  <w:r w:rsidR="00FA7074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Исследование логарифмических функций на возрастание и убывание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90136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33540">
              <w:rPr>
                <w:color w:val="000000"/>
              </w:rPr>
              <w:t>133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FA7074" w:rsidP="00972609">
            <w:pPr>
              <w:rPr>
                <w:color w:val="000000"/>
              </w:rPr>
            </w:pPr>
            <w:proofErr w:type="gramStart"/>
            <w:r w:rsidRPr="00CC519A">
              <w:rPr>
                <w:color w:val="000000"/>
              </w:rPr>
              <w:t>Первообразная</w:t>
            </w:r>
            <w:proofErr w:type="gramEnd"/>
            <w:r w:rsidRPr="00CC519A">
              <w:rPr>
                <w:color w:val="000000"/>
              </w:rPr>
              <w:t xml:space="preserve"> логарифмической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Вычисление площадей фигур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9B2859">
              <w:rPr>
                <w:lang w:eastAsia="en-US"/>
              </w:rPr>
              <w:t>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Степенная функция. Производная степенной функции.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="00330B48">
              <w:rPr>
                <w:lang w:eastAsia="en-US"/>
              </w:rPr>
              <w:t>.02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Вычисление значений степенной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Закрепление темы «Степенная функция»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  <w:r w:rsidR="003A1C23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Понятие о дифференциальных уравнениях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3A1C23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  <w:r w:rsidR="001F51AD" w:rsidRPr="00CC519A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Гармонические  колебания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206BD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Производные показательной, логарифмической</w:t>
            </w:r>
            <w:proofErr w:type="gramStart"/>
            <w:r w:rsidRPr="00CC519A">
              <w:rPr>
                <w:color w:val="000000"/>
              </w:rPr>
              <w:t xml:space="preserve"> .</w:t>
            </w:r>
            <w:proofErr w:type="gramEnd"/>
            <w:r w:rsidRPr="00CC519A">
              <w:rPr>
                <w:color w:val="000000"/>
              </w:rPr>
              <w:t>степенной функции. Закрепление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206BD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  <w:r w:rsidR="00571EB3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Повторение</w:t>
            </w:r>
            <w:proofErr w:type="gramStart"/>
            <w:r w:rsidRPr="00CC519A">
              <w:rPr>
                <w:color w:val="000000"/>
              </w:rPr>
              <w:t xml:space="preserve"> .</w:t>
            </w:r>
            <w:proofErr w:type="gramEnd"/>
            <w:r w:rsidRPr="00CC519A">
              <w:rPr>
                <w:color w:val="000000"/>
              </w:rPr>
              <w:t xml:space="preserve"> Производные показательной, логарифмической .степенной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206BD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14</w:t>
            </w:r>
            <w:r w:rsidR="00C33540">
              <w:rPr>
                <w:color w:val="000000"/>
              </w:rPr>
              <w:t>2</w:t>
            </w:r>
            <w:r w:rsidR="001F51AD" w:rsidRPr="00CC519A">
              <w:rPr>
                <w:color w:val="000000"/>
              </w:rPr>
              <w:t>*</w:t>
            </w:r>
          </w:p>
          <w:p w:rsidR="007C2F96" w:rsidRPr="00CC519A" w:rsidRDefault="007C2F96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11 по теме «Производные показательной, логарифмической</w:t>
            </w:r>
            <w:proofErr w:type="gramStart"/>
            <w:r w:rsidRPr="00CC519A">
              <w:rPr>
                <w:color w:val="000000"/>
              </w:rPr>
              <w:t>.</w:t>
            </w:r>
            <w:proofErr w:type="gramEnd"/>
            <w:r w:rsidRPr="00CC519A">
              <w:rPr>
                <w:color w:val="000000"/>
              </w:rPr>
              <w:t xml:space="preserve"> </w:t>
            </w:r>
            <w:proofErr w:type="gramStart"/>
            <w:r w:rsidRPr="00CC519A">
              <w:rPr>
                <w:color w:val="000000"/>
              </w:rPr>
              <w:t>с</w:t>
            </w:r>
            <w:proofErr w:type="gramEnd"/>
            <w:r w:rsidRPr="00CC519A">
              <w:rPr>
                <w:color w:val="000000"/>
              </w:rPr>
              <w:t>тепенной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b/>
                <w:color w:val="000000"/>
              </w:rPr>
            </w:pPr>
            <w:r w:rsidRPr="00CC519A">
              <w:rPr>
                <w:b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206BD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jc w:val="center"/>
              <w:rPr>
                <w:color w:val="000000"/>
              </w:rPr>
            </w:pPr>
            <w:r w:rsidRPr="00CC519A">
              <w:rPr>
                <w:b/>
                <w:color w:val="000000"/>
              </w:rPr>
              <w:t>Элементы теории вероятности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571EB3">
            <w:pPr>
              <w:rPr>
                <w:color w:val="000000"/>
              </w:rPr>
            </w:pPr>
            <w:r w:rsidRPr="00CC519A">
              <w:rPr>
                <w:color w:val="000000"/>
              </w:rPr>
              <w:t>Перестановки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6206BD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«Перестановки»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15D8F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Размещения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15D8F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задач по теме «Размещения»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15D8F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71EB3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Сочетания</w:t>
            </w:r>
            <w:r>
              <w:rPr>
                <w:color w:val="000000"/>
              </w:rPr>
              <w:t xml:space="preserve"> и их свойства.</w:t>
            </w:r>
            <w:r w:rsidRPr="00CC519A">
              <w:rPr>
                <w:color w:val="000000"/>
              </w:rPr>
              <w:t xml:space="preserve"> Решение задач по теме «Сочетания»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15D8F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115D8F" w:rsidP="00972609">
            <w:pPr>
              <w:rPr>
                <w:color w:val="000000"/>
              </w:rPr>
            </w:pPr>
            <w:r>
              <w:rPr>
                <w:color w:val="000000"/>
              </w:rPr>
              <w:t>Формула Бинома Ньютона.</w:t>
            </w:r>
            <w:r w:rsidR="00DD08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Свойства биномиальных коэффициентов. Треугольник Паскаля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15D8F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115D8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Понятие вероятности события</w:t>
            </w:r>
            <w:r>
              <w:rPr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5F583F">
              <w:rPr>
                <w:color w:val="000000"/>
                <w:shd w:val="clear" w:color="auto" w:fill="FFFFFF"/>
              </w:rPr>
              <w:t>Элементарны</w:t>
            </w:r>
            <w:r w:rsidRPr="00504C41">
              <w:rPr>
                <w:color w:val="000000"/>
                <w:shd w:val="clear" w:color="auto" w:fill="FFFFFF"/>
              </w:rPr>
              <w:t>е и сложные события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115D8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18.03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115D8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Нахождение вероятностей</w:t>
            </w:r>
            <w:r>
              <w:t>.</w:t>
            </w:r>
            <w:r w:rsidR="00DD085D">
              <w:t xml:space="preserve"> </w:t>
            </w:r>
            <w:r w:rsidRPr="008F6A53">
              <w:rPr>
                <w:color w:val="000000"/>
              </w:rPr>
              <w:t>Вероятность суммы несовместных событий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DD085D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19.03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115D8F" w:rsidP="00972609">
            <w:pPr>
              <w:rPr>
                <w:b/>
                <w:color w:val="000000"/>
              </w:rPr>
            </w:pPr>
            <w:r w:rsidRPr="00CC519A">
              <w:rPr>
                <w:color w:val="000000"/>
              </w:rPr>
              <w:t>Свойства  вероятностей события</w:t>
            </w:r>
            <w:r>
              <w:rPr>
                <w:color w:val="000000"/>
              </w:rPr>
              <w:t>. Вероятность противоположного события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DD085D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20.03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</w:t>
            </w:r>
            <w:r w:rsidR="00DD085D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DD085D" w:rsidP="00972609">
            <w:pPr>
              <w:rPr>
                <w:b/>
                <w:color w:val="000000"/>
              </w:rPr>
            </w:pPr>
            <w:r w:rsidRPr="00CC519A">
              <w:rPr>
                <w:color w:val="000000"/>
              </w:rPr>
              <w:t>Решение задач по теме «Вероятность»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2A17C0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22.03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0A5782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33540">
              <w:rPr>
                <w:color w:val="000000"/>
              </w:rPr>
              <w:t>153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DD085D" w:rsidP="00972609">
            <w:pPr>
              <w:rPr>
                <w:color w:val="000000"/>
              </w:rPr>
            </w:pPr>
            <w:r>
              <w:rPr>
                <w:color w:val="000000"/>
              </w:rPr>
              <w:t>Понятие о независимости событий.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2A0919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22.03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2A17C0" w:rsidP="00972609">
            <w:pPr>
              <w:rPr>
                <w:color w:val="000000"/>
              </w:rPr>
            </w:pPr>
            <w:r>
              <w:rPr>
                <w:color w:val="000000"/>
              </w:rPr>
              <w:t>Вероятность и статистическая частота наступления события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592FF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C33540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  <w:r w:rsidR="002A17C0">
              <w:rPr>
                <w:color w:val="000000"/>
              </w:rPr>
              <w:t>*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2A17C0" w:rsidP="00972609">
            <w:pPr>
              <w:rPr>
                <w:color w:val="000000"/>
              </w:rPr>
            </w:pPr>
            <w:r>
              <w:rPr>
                <w:color w:val="000000"/>
              </w:rPr>
              <w:t>Решение практических задач с применением вероятностных методов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592FF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C2F96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7C2F96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92FFF" w:rsidP="00592FFF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Решение заданий повышенного уровня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96" w:rsidRPr="00CC519A" w:rsidRDefault="00592FFF" w:rsidP="00592FF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4119B9">
              <w:rPr>
                <w:color w:val="000000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 w:rsidP="00972609">
            <w:pPr>
              <w:spacing w:line="276" w:lineRule="auto"/>
              <w:jc w:val="center"/>
              <w:rPr>
                <w:lang w:val="tt-RU"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F96" w:rsidRPr="00CC519A" w:rsidRDefault="007C2F9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rPr>
                <w:color w:val="000000"/>
              </w:rPr>
              <w:t>Задачи по стереометрии. Угол между плоскостями.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 xml:space="preserve">Угол между прямой и плоскостью. Угол между </w:t>
            </w:r>
            <w:proofErr w:type="gramStart"/>
            <w:r>
              <w:t>скрещивающимися</w:t>
            </w:r>
            <w:proofErr w:type="gramEnd"/>
            <w:r>
              <w:t xml:space="preserve"> прямыми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5.04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rPr>
                <w:color w:val="000000"/>
              </w:rPr>
              <w:t>Вычисление расстояний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5.04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Круглые тела: цилиндр, конус, шар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6.04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Объёмы многогранников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8.04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 w:rsidRPr="00F17BAF">
              <w:rPr>
                <w:color w:val="000000"/>
              </w:rPr>
              <w:t>Сечения многогранников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9.04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83163A">
              <w:rPr>
                <w:color w:val="000000"/>
              </w:rPr>
              <w:t>лощадь поверхности многогранников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10.04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tabs>
                <w:tab w:val="left" w:pos="270"/>
                <w:tab w:val="center" w:pos="533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163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Многоугольники и их свойства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12.04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Окружности и системы окружностей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12.04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Окружности и треугольники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13.04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Окружности и четырёхугольники</w:t>
            </w:r>
            <w:r>
              <w:rPr>
                <w:color w:val="000000"/>
              </w:rPr>
              <w:t xml:space="preserve"> Текстовые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15.04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Задачи на оптимальный выбор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16.04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Задачи на банки, вклады, кредиты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17.04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rPr>
                <w:color w:val="000000"/>
              </w:rPr>
              <w:t>Задачи с параметрами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19.04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Уравнения с параметрами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19.04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Числа и их свойства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>
            <w:pPr>
              <w:jc w:val="center"/>
            </w:pPr>
            <w:r>
              <w:t> 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20.04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Последовательности и прогрессии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>
            <w:pPr>
              <w:jc w:val="center"/>
            </w:pPr>
            <w:r>
              <w:t> 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22.04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Сюжетные задачи: кино, театр, мотки верёвки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>
            <w:pPr>
              <w:jc w:val="center"/>
            </w:pPr>
            <w:r>
              <w:t> 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23.04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185AED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 w:rsidP="003B096F">
            <w:r>
              <w:t>Рациональные неравенства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>
            <w:pPr>
              <w:jc w:val="center"/>
            </w:pPr>
            <w:r>
              <w:t xml:space="preserve"> 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24.04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185AED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 w:rsidP="003B096F">
            <w:r>
              <w:t>Иррациональные неравенства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>
            <w:pPr>
              <w:jc w:val="center"/>
            </w:pPr>
            <w:r>
              <w:t> 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26.04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185AED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 w:rsidP="003B096F">
            <w:r>
              <w:t>Показательные неравенства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>
            <w:pPr>
              <w:jc w:val="center"/>
            </w:pPr>
            <w:r>
              <w:t> 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26.04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185AED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 w:rsidP="003B096F">
            <w:r>
              <w:t>Логарифмические неравенства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27.04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 w:rsidP="003B096F">
            <w:r>
              <w:t>Неравенства с логарифмами по переменному основанию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29.04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 w:rsidP="003B096F">
            <w:r>
              <w:t>Неравенства с модулем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30.04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33540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80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6F" w:rsidRDefault="003B096F" w:rsidP="003B096F">
            <w:r>
              <w:t>Смешанные неравенства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33540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81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b/>
                <w:color w:val="000000"/>
              </w:rPr>
            </w:pPr>
            <w:r>
              <w:t>Рациональные и иррациональные уравнения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3.05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33540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18</w:t>
            </w:r>
            <w:r>
              <w:rPr>
                <w:color w:val="000000"/>
              </w:rPr>
              <w:t>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 w:rsidRPr="00CC519A">
              <w:rPr>
                <w:color w:val="000000"/>
              </w:rPr>
              <w:t xml:space="preserve">Решение простейших тригонометрических уравнений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3.05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33540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18</w:t>
            </w:r>
            <w:r>
              <w:rPr>
                <w:color w:val="000000"/>
              </w:rPr>
              <w:t>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тригонометрических уравнений,</w:t>
            </w:r>
            <w:r>
              <w:rPr>
                <w:color w:val="000000"/>
              </w:rPr>
              <w:t xml:space="preserve"> </w:t>
            </w:r>
            <w:r w:rsidRPr="00CC519A">
              <w:rPr>
                <w:color w:val="000000"/>
              </w:rPr>
              <w:t>содержащие функции одного аргумента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4.05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33540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18</w:t>
            </w:r>
            <w:r>
              <w:rPr>
                <w:color w:val="000000"/>
              </w:rPr>
              <w:t>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тригонометрических уравнений,</w:t>
            </w:r>
            <w:r w:rsidRPr="00CC519A">
              <w:t xml:space="preserve"> исследование ОДЗ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6.05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3B096F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33540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18</w:t>
            </w:r>
            <w:r>
              <w:rPr>
                <w:color w:val="000000"/>
              </w:rPr>
              <w:t>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Ло</w:t>
            </w:r>
            <w:r>
              <w:softHyphen/>
              <w:t>га</w:t>
            </w:r>
            <w:r>
              <w:softHyphen/>
              <w:t>риф</w:t>
            </w:r>
            <w:r>
              <w:softHyphen/>
              <w:t>ми</w:t>
            </w:r>
            <w:r>
              <w:softHyphen/>
              <w:t>че</w:t>
            </w:r>
            <w:r>
              <w:softHyphen/>
              <w:t>ские и по</w:t>
            </w:r>
            <w:r>
              <w:softHyphen/>
              <w:t>ка</w:t>
            </w:r>
            <w:r>
              <w:softHyphen/>
              <w:t>за</w:t>
            </w:r>
            <w:r>
              <w:softHyphen/>
              <w:t>тель</w:t>
            </w:r>
            <w:r>
              <w:softHyphen/>
              <w:t>ные уравнения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7.05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t>Уравнения смешанного типа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8.05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3B096F">
            <w:pPr>
              <w:rPr>
                <w:color w:val="000000"/>
              </w:rPr>
            </w:pPr>
            <w:r>
              <w:rPr>
                <w:color w:val="000000"/>
              </w:rPr>
              <w:t>Основные приёмы решения систем уравнений: постановка, алгебраическое сложение, введение новых переменных. Решение систем уравнений с двумя неизвестными.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10.05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905694" w:rsidRDefault="00081A35" w:rsidP="00972609">
            <w:pPr>
              <w:rPr>
                <w:b/>
                <w:color w:val="000000"/>
              </w:rPr>
            </w:pPr>
            <w:r w:rsidRPr="00905694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10.05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FE5054">
            <w:pPr>
              <w:jc w:val="center"/>
              <w:rPr>
                <w:b/>
                <w:color w:val="000000"/>
              </w:rPr>
            </w:pPr>
            <w:r w:rsidRPr="00CC519A">
              <w:rPr>
                <w:b/>
                <w:color w:val="000000"/>
              </w:rPr>
              <w:t>Повторение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 w:rsidP="009726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Степени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11.05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Упрощение выражений содержащих степени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13.05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185AE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Корни. </w:t>
            </w:r>
            <w:r w:rsidRPr="00CC519A">
              <w:rPr>
                <w:color w:val="000000"/>
              </w:rPr>
              <w:t>Упрощение выражений содержащих корни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14.05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Текстовые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15.05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Функции, графики</w:t>
            </w:r>
            <w:r>
              <w:rPr>
                <w:color w:val="000000"/>
              </w:rPr>
              <w:t>. Вертикальные  и  горизонтальные асимптоты графиков. Графики дробно- линейных функций.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17.05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b/>
                <w:color w:val="000000"/>
              </w:rPr>
            </w:pPr>
            <w:r w:rsidRPr="00CC519A">
              <w:rPr>
                <w:color w:val="000000"/>
              </w:rPr>
              <w:t>Решение задач по теме «Функции, графики»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17.05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показательных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18.05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показательных неравенств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18.05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Логарифмические уравнения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20.05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Логарифмические неравенства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20.05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  <w:lang w:val="tt-RU"/>
              </w:rPr>
            </w:pPr>
            <w:r w:rsidRPr="00CC519A">
              <w:rPr>
                <w:color w:val="000000"/>
              </w:rPr>
              <w:t xml:space="preserve"> 19</w:t>
            </w:r>
            <w:r>
              <w:rPr>
                <w:color w:val="000000"/>
                <w:lang w:val="tt-RU"/>
              </w:rPr>
              <w:t>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Тригонометрия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22.05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Упрощение тригонометрических выражений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22.05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r w:rsidRPr="00CC519A">
              <w:rPr>
                <w:color w:val="000000"/>
              </w:rPr>
              <w:t>Решение тригонометрических уравнений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24.05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rPr>
                <w:color w:val="000000"/>
              </w:rPr>
            </w:pPr>
            <w:proofErr w:type="spellStart"/>
            <w:r w:rsidRPr="00CC519A">
              <w:rPr>
                <w:color w:val="000000"/>
              </w:rPr>
              <w:t>Производная</w:t>
            </w:r>
            <w:proofErr w:type="gramStart"/>
            <w:r w:rsidR="001F26EA">
              <w:rPr>
                <w:color w:val="000000"/>
              </w:rPr>
              <w:t>.И</w:t>
            </w:r>
            <w:proofErr w:type="gramEnd"/>
            <w:r w:rsidR="001F26EA">
              <w:rPr>
                <w:color w:val="000000"/>
              </w:rPr>
              <w:t>тоговый</w:t>
            </w:r>
            <w:proofErr w:type="spellEnd"/>
            <w:r w:rsidR="001F26EA">
              <w:rPr>
                <w:color w:val="000000"/>
              </w:rPr>
              <w:t xml:space="preserve"> урок.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 w:rsidRPr="00CC519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3B096F" w:rsidRPr="00CC519A" w:rsidTr="00CC519A">
        <w:trPr>
          <w:trHeight w:val="2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  <w:r w:rsidR="00081A35">
              <w:rPr>
                <w:color w:val="000000"/>
              </w:rPr>
              <w:t>-204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F8132F" w:rsidP="00185AED">
            <w:pPr>
              <w:rPr>
                <w:color w:val="000000"/>
              </w:rPr>
            </w:pPr>
            <w:r>
              <w:rPr>
                <w:color w:val="000000"/>
              </w:rPr>
              <w:t>Резервн</w:t>
            </w:r>
            <w:r w:rsidR="00081A35">
              <w:rPr>
                <w:color w:val="000000"/>
              </w:rPr>
              <w:t>ые уроки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6F" w:rsidRPr="00CC519A" w:rsidRDefault="003B096F" w:rsidP="0097260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081A35" w:rsidP="009726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96F" w:rsidRPr="00CC519A" w:rsidRDefault="003B096F">
            <w:pPr>
              <w:spacing w:line="276" w:lineRule="auto"/>
              <w:rPr>
                <w:b/>
                <w:lang w:eastAsia="en-US"/>
              </w:rPr>
            </w:pPr>
          </w:p>
        </w:tc>
      </w:tr>
    </w:tbl>
    <w:p w:rsidR="008C6C9D" w:rsidRDefault="008C6C9D" w:rsidP="008C6C9D">
      <w:pPr>
        <w:pStyle w:val="1"/>
        <w:jc w:val="both"/>
        <w:rPr>
          <w:rFonts w:ascii="Times New Roman" w:hAnsi="Times New Roman"/>
          <w:color w:val="auto"/>
          <w:sz w:val="24"/>
          <w:szCs w:val="24"/>
          <w:lang w:val="tt-RU"/>
        </w:rPr>
      </w:pPr>
    </w:p>
    <w:p w:rsidR="008C6C9D" w:rsidRDefault="008C6C9D" w:rsidP="008C6C9D">
      <w:pPr>
        <w:rPr>
          <w:lang w:val="tt-RU"/>
        </w:rPr>
      </w:pPr>
    </w:p>
    <w:p w:rsidR="008C6C9D" w:rsidRDefault="008C6C9D" w:rsidP="008C6C9D">
      <w:pPr>
        <w:rPr>
          <w:lang w:val="tt-RU"/>
        </w:rPr>
      </w:pPr>
    </w:p>
    <w:p w:rsidR="008C6C9D" w:rsidRDefault="008C6C9D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A51ED5" w:rsidRDefault="00A51ED5" w:rsidP="00A51ED5">
      <w:pPr>
        <w:jc w:val="center"/>
        <w:rPr>
          <w:b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A51ED5" w:rsidRDefault="00A51ED5" w:rsidP="00A51ED5">
      <w:pPr>
        <w:rPr>
          <w:b/>
        </w:rPr>
      </w:pPr>
    </w:p>
    <w:p w:rsidR="00A51ED5" w:rsidRDefault="00A51ED5" w:rsidP="00A51ED5">
      <w:pPr>
        <w:rPr>
          <w:b/>
        </w:rPr>
      </w:pPr>
    </w:p>
    <w:p w:rsidR="00A51ED5" w:rsidRDefault="00A51ED5" w:rsidP="00A51ED5">
      <w:pPr>
        <w:rPr>
          <w:b/>
        </w:rPr>
      </w:pPr>
    </w:p>
    <w:p w:rsidR="00A51ED5" w:rsidRDefault="00A51ED5" w:rsidP="00A51ED5">
      <w:pPr>
        <w:rPr>
          <w:b/>
        </w:rPr>
      </w:pPr>
    </w:p>
    <w:p w:rsidR="00A51ED5" w:rsidRDefault="00A51ED5" w:rsidP="00A51ED5">
      <w:pPr>
        <w:rPr>
          <w:b/>
        </w:rPr>
      </w:pPr>
    </w:p>
    <w:p w:rsidR="00A51ED5" w:rsidRDefault="00A51ED5" w:rsidP="00A51ED5">
      <w:pPr>
        <w:rPr>
          <w:b/>
        </w:rPr>
      </w:pPr>
    </w:p>
    <w:p w:rsidR="00A51ED5" w:rsidRDefault="00A51ED5" w:rsidP="00A51ED5">
      <w:pPr>
        <w:rPr>
          <w:b/>
        </w:rPr>
      </w:pPr>
    </w:p>
    <w:p w:rsidR="00A51ED5" w:rsidRDefault="00A51ED5" w:rsidP="00A51ED5">
      <w:pPr>
        <w:rPr>
          <w:b/>
        </w:rPr>
      </w:pPr>
    </w:p>
    <w:p w:rsidR="00A51ED5" w:rsidRDefault="00A51ED5" w:rsidP="00A51ED5">
      <w:pPr>
        <w:rPr>
          <w:b/>
        </w:rPr>
      </w:pPr>
    </w:p>
    <w:p w:rsidR="00A51ED5" w:rsidRDefault="00A51ED5" w:rsidP="00A51ED5">
      <w:pPr>
        <w:rPr>
          <w:b/>
        </w:rPr>
      </w:pPr>
    </w:p>
    <w:tbl>
      <w:tblPr>
        <w:tblStyle w:val="af6"/>
        <w:tblpPr w:leftFromText="180" w:rightFromText="180" w:vertAnchor="page" w:horzAnchor="margin" w:tblpY="2348"/>
        <w:tblW w:w="15417" w:type="dxa"/>
        <w:tblLook w:val="01E0" w:firstRow="1" w:lastRow="1" w:firstColumn="1" w:lastColumn="1" w:noHBand="0" w:noVBand="0"/>
      </w:tblPr>
      <w:tblGrid>
        <w:gridCol w:w="675"/>
        <w:gridCol w:w="4395"/>
        <w:gridCol w:w="1701"/>
        <w:gridCol w:w="1701"/>
        <w:gridCol w:w="6945"/>
      </w:tblGrid>
      <w:tr w:rsidR="001F26EA" w:rsidRPr="00334FEC" w:rsidTr="00A51ED5">
        <w:trPr>
          <w:trHeight w:val="888"/>
        </w:trPr>
        <w:tc>
          <w:tcPr>
            <w:tcW w:w="675" w:type="dxa"/>
          </w:tcPr>
          <w:p w:rsidR="001F26EA" w:rsidRPr="00334FEC" w:rsidRDefault="001F26EA" w:rsidP="002B1F80">
            <w:pPr>
              <w:spacing w:line="360" w:lineRule="auto"/>
              <w:jc w:val="center"/>
              <w:rPr>
                <w:b/>
              </w:rPr>
            </w:pPr>
            <w:r w:rsidRPr="00334FEC">
              <w:rPr>
                <w:b/>
              </w:rPr>
              <w:t>№</w:t>
            </w:r>
          </w:p>
          <w:p w:rsidR="001F26EA" w:rsidRPr="00334FEC" w:rsidRDefault="001F26EA" w:rsidP="002B1F80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334FEC">
              <w:rPr>
                <w:b/>
              </w:rPr>
              <w:t>п</w:t>
            </w:r>
            <w:proofErr w:type="gramStart"/>
            <w:r w:rsidRPr="00334FEC">
              <w:rPr>
                <w:b/>
              </w:rPr>
              <w:t>.п</w:t>
            </w:r>
            <w:proofErr w:type="spellEnd"/>
            <w:proofErr w:type="gramEnd"/>
          </w:p>
        </w:tc>
        <w:tc>
          <w:tcPr>
            <w:tcW w:w="4395" w:type="dxa"/>
          </w:tcPr>
          <w:p w:rsidR="001F26EA" w:rsidRPr="00334FEC" w:rsidRDefault="001F26EA" w:rsidP="002B1F80">
            <w:pPr>
              <w:spacing w:line="360" w:lineRule="auto"/>
              <w:jc w:val="center"/>
              <w:rPr>
                <w:b/>
              </w:rPr>
            </w:pPr>
          </w:p>
          <w:p w:rsidR="001F26EA" w:rsidRPr="00334FEC" w:rsidRDefault="001F26EA" w:rsidP="002B1F80">
            <w:pPr>
              <w:spacing w:line="360" w:lineRule="auto"/>
              <w:jc w:val="center"/>
              <w:rPr>
                <w:b/>
              </w:rPr>
            </w:pPr>
            <w:r w:rsidRPr="00334FEC">
              <w:rPr>
                <w:b/>
              </w:rPr>
              <w:t>Тема контрольной работы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  <w:rPr>
                <w:b/>
              </w:rPr>
            </w:pPr>
            <w:r w:rsidRPr="00334FEC">
              <w:rPr>
                <w:b/>
              </w:rPr>
              <w:t>Дата проведения по плану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  <w:rPr>
                <w:b/>
              </w:rPr>
            </w:pPr>
            <w:r w:rsidRPr="00334FEC">
              <w:rPr>
                <w:b/>
              </w:rPr>
              <w:t>Дата проведения фактически</w:t>
            </w:r>
          </w:p>
        </w:tc>
        <w:tc>
          <w:tcPr>
            <w:tcW w:w="6945" w:type="dxa"/>
          </w:tcPr>
          <w:p w:rsidR="001F26EA" w:rsidRPr="00334FEC" w:rsidRDefault="001F26EA" w:rsidP="002B1F80">
            <w:pPr>
              <w:spacing w:line="360" w:lineRule="auto"/>
              <w:jc w:val="center"/>
              <w:rPr>
                <w:b/>
              </w:rPr>
            </w:pPr>
            <w:r w:rsidRPr="00334FEC">
              <w:rPr>
                <w:b/>
              </w:rPr>
              <w:t>Источник</w:t>
            </w:r>
          </w:p>
        </w:tc>
      </w:tr>
      <w:tr w:rsidR="001F26EA" w:rsidRPr="00334FEC" w:rsidTr="00A51ED5">
        <w:trPr>
          <w:trHeight w:val="495"/>
        </w:trPr>
        <w:tc>
          <w:tcPr>
            <w:tcW w:w="675" w:type="dxa"/>
          </w:tcPr>
          <w:p w:rsidR="001F26EA" w:rsidRPr="00334FEC" w:rsidRDefault="001F26EA" w:rsidP="002B1F80">
            <w:pPr>
              <w:spacing w:line="360" w:lineRule="auto"/>
              <w:jc w:val="both"/>
            </w:pPr>
            <w:r w:rsidRPr="00334FEC">
              <w:lastRenderedPageBreak/>
              <w:t>1</w:t>
            </w:r>
          </w:p>
        </w:tc>
        <w:tc>
          <w:tcPr>
            <w:tcW w:w="4395" w:type="dxa"/>
          </w:tcPr>
          <w:p w:rsidR="001F26EA" w:rsidRPr="00334FEC" w:rsidRDefault="001F26EA" w:rsidP="002B1F80">
            <w:r w:rsidRPr="00334FEC">
              <w:t>Входная контрольная работа</w:t>
            </w:r>
          </w:p>
          <w:p w:rsidR="001F26EA" w:rsidRPr="00334FEC" w:rsidRDefault="001F26EA" w:rsidP="002B1F80"/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</w:pPr>
            <w:r>
              <w:t>08</w:t>
            </w:r>
            <w:r w:rsidRPr="00334FEC">
              <w:t>.09.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1F26EA" w:rsidRPr="00334FEC" w:rsidRDefault="001F26EA" w:rsidP="002B1F80"/>
          <w:p w:rsidR="001F26EA" w:rsidRPr="00334FEC" w:rsidRDefault="001F26EA" w:rsidP="002B1F80"/>
        </w:tc>
      </w:tr>
      <w:tr w:rsidR="001F26EA" w:rsidRPr="00334FEC" w:rsidTr="00A51ED5">
        <w:trPr>
          <w:trHeight w:val="734"/>
        </w:trPr>
        <w:tc>
          <w:tcPr>
            <w:tcW w:w="675" w:type="dxa"/>
          </w:tcPr>
          <w:p w:rsidR="001F26EA" w:rsidRPr="00334FEC" w:rsidRDefault="001F26EA" w:rsidP="002B1F80">
            <w:pPr>
              <w:spacing w:line="360" w:lineRule="auto"/>
              <w:jc w:val="both"/>
            </w:pPr>
            <w:r w:rsidRPr="00334FEC">
              <w:t>2.</w:t>
            </w:r>
          </w:p>
        </w:tc>
        <w:tc>
          <w:tcPr>
            <w:tcW w:w="4395" w:type="dxa"/>
          </w:tcPr>
          <w:p w:rsidR="001F26EA" w:rsidRPr="00334FEC" w:rsidRDefault="001F26EA" w:rsidP="002B1F80">
            <w:r>
              <w:t>Контрольная работа</w:t>
            </w:r>
            <w:r w:rsidRPr="00CC519A">
              <w:t xml:space="preserve"> №1 по теме «Первообразная»</w:t>
            </w:r>
          </w:p>
        </w:tc>
        <w:tc>
          <w:tcPr>
            <w:tcW w:w="1701" w:type="dxa"/>
          </w:tcPr>
          <w:p w:rsidR="001F26EA" w:rsidRPr="00334FEC" w:rsidRDefault="00AB2BE9" w:rsidP="002B1F80">
            <w:pPr>
              <w:spacing w:line="360" w:lineRule="auto"/>
              <w:jc w:val="center"/>
            </w:pPr>
            <w:r>
              <w:t>19.09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3D7754" w:rsidRPr="00734CBE" w:rsidRDefault="003D7754" w:rsidP="00734CBE">
            <w:pPr>
              <w:pStyle w:val="a5"/>
              <w:rPr>
                <w:rFonts w:ascii="Times New Roman" w:hAnsi="Times New Roman"/>
              </w:rPr>
            </w:pPr>
            <w:r w:rsidRPr="00734CBE">
              <w:rPr>
                <w:rFonts w:ascii="Times New Roman" w:hAnsi="Times New Roman"/>
              </w:rPr>
              <w:t xml:space="preserve">Контрольные работы по алгебре и началам анализа. 11 класс.  </w:t>
            </w:r>
            <w:proofErr w:type="spellStart"/>
            <w:r w:rsidRPr="00734CBE">
              <w:rPr>
                <w:rFonts w:ascii="Times New Roman" w:hAnsi="Times New Roman"/>
                <w:i/>
                <w:iCs/>
              </w:rPr>
              <w:t>Дудницын</w:t>
            </w:r>
            <w:proofErr w:type="spellEnd"/>
            <w:r w:rsidRPr="00734CBE">
              <w:rPr>
                <w:rFonts w:ascii="Times New Roman" w:hAnsi="Times New Roman"/>
                <w:i/>
                <w:iCs/>
              </w:rPr>
              <w:t xml:space="preserve"> Ю.П., </w:t>
            </w:r>
            <w:proofErr w:type="spellStart"/>
            <w:r w:rsidRPr="00734CBE">
              <w:rPr>
                <w:rFonts w:ascii="Times New Roman" w:hAnsi="Times New Roman"/>
                <w:i/>
                <w:iCs/>
              </w:rPr>
              <w:t>Кронгауз</w:t>
            </w:r>
            <w:proofErr w:type="spellEnd"/>
            <w:r w:rsidRPr="00734CBE">
              <w:rPr>
                <w:rFonts w:ascii="Times New Roman" w:hAnsi="Times New Roman"/>
                <w:i/>
                <w:iCs/>
              </w:rPr>
              <w:t xml:space="preserve"> В.Л. </w:t>
            </w:r>
            <w:proofErr w:type="spellStart"/>
            <w:r w:rsidRPr="00734CBE">
              <w:rPr>
                <w:rFonts w:ascii="Times New Roman" w:hAnsi="Times New Roman"/>
              </w:rPr>
              <w:t>М.Просвещение</w:t>
            </w:r>
            <w:proofErr w:type="spellEnd"/>
          </w:p>
          <w:p w:rsidR="00710F3F" w:rsidRPr="00734CBE" w:rsidRDefault="00710F3F" w:rsidP="00734CBE">
            <w:pPr>
              <w:pStyle w:val="a5"/>
              <w:rPr>
                <w:rFonts w:ascii="Times New Roman" w:hAnsi="Times New Roman"/>
              </w:rPr>
            </w:pPr>
            <w:r w:rsidRPr="00734CBE">
              <w:rPr>
                <w:rFonts w:ascii="Times New Roman" w:hAnsi="Times New Roman"/>
              </w:rPr>
              <w:t xml:space="preserve"> Самостоятельные и контрольные работы по алгебре и началам анализа для 10-11 классов. </w:t>
            </w:r>
            <w:r w:rsidRPr="00734CBE">
              <w:rPr>
                <w:rFonts w:ascii="Times New Roman" w:hAnsi="Times New Roman"/>
                <w:i/>
                <w:iCs/>
              </w:rPr>
              <w:t xml:space="preserve">Ершова А.П., </w:t>
            </w:r>
            <w:proofErr w:type="spellStart"/>
            <w:r w:rsidRPr="00734CBE">
              <w:rPr>
                <w:rFonts w:ascii="Times New Roman" w:hAnsi="Times New Roman"/>
                <w:i/>
                <w:iCs/>
              </w:rPr>
              <w:t>Голобородько</w:t>
            </w:r>
            <w:proofErr w:type="spellEnd"/>
            <w:r w:rsidRPr="00734CBE">
              <w:rPr>
                <w:rFonts w:ascii="Times New Roman" w:hAnsi="Times New Roman"/>
                <w:i/>
                <w:iCs/>
              </w:rPr>
              <w:t xml:space="preserve"> В.В.</w:t>
            </w:r>
          </w:p>
        </w:tc>
      </w:tr>
      <w:tr w:rsidR="001F26EA" w:rsidRPr="00334FEC" w:rsidTr="00A51ED5">
        <w:trPr>
          <w:trHeight w:val="517"/>
        </w:trPr>
        <w:tc>
          <w:tcPr>
            <w:tcW w:w="675" w:type="dxa"/>
          </w:tcPr>
          <w:p w:rsidR="001F26EA" w:rsidRPr="00334FEC" w:rsidRDefault="001F26EA" w:rsidP="002B1F80">
            <w:pPr>
              <w:spacing w:line="360" w:lineRule="auto"/>
              <w:jc w:val="both"/>
            </w:pPr>
            <w:r w:rsidRPr="00334FEC">
              <w:t>3.</w:t>
            </w:r>
          </w:p>
        </w:tc>
        <w:tc>
          <w:tcPr>
            <w:tcW w:w="4395" w:type="dxa"/>
          </w:tcPr>
          <w:p w:rsidR="001F26EA" w:rsidRPr="00334FEC" w:rsidRDefault="001F26EA" w:rsidP="002B1F80">
            <w:r>
              <w:rPr>
                <w:color w:val="000000"/>
              </w:rPr>
              <w:t xml:space="preserve">Контрольная работа </w:t>
            </w:r>
            <w:r w:rsidRPr="00CC519A">
              <w:rPr>
                <w:color w:val="000000"/>
              </w:rPr>
              <w:t xml:space="preserve"> №2 по теме «Интеграл»</w:t>
            </w:r>
          </w:p>
        </w:tc>
        <w:tc>
          <w:tcPr>
            <w:tcW w:w="1701" w:type="dxa"/>
          </w:tcPr>
          <w:p w:rsidR="001F26EA" w:rsidRPr="00334FEC" w:rsidRDefault="00AB2BE9" w:rsidP="002B1F80">
            <w:pPr>
              <w:spacing w:line="360" w:lineRule="auto"/>
              <w:jc w:val="center"/>
            </w:pPr>
            <w:r>
              <w:t>1.10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1F26EA" w:rsidRPr="00734CBE" w:rsidRDefault="008737E0" w:rsidP="00734CBE">
            <w:pPr>
              <w:pStyle w:val="a5"/>
              <w:rPr>
                <w:rFonts w:ascii="Times New Roman" w:hAnsi="Times New Roman"/>
              </w:rPr>
            </w:pPr>
            <w:r w:rsidRPr="00734CBE">
              <w:rPr>
                <w:rFonts w:ascii="Times New Roman" w:hAnsi="Times New Roman"/>
              </w:rPr>
              <w:t xml:space="preserve">Контрольные работы по алгебре и началам анализа. 11 класс.  </w:t>
            </w:r>
            <w:proofErr w:type="spellStart"/>
            <w:r w:rsidRPr="00734CBE">
              <w:rPr>
                <w:rFonts w:ascii="Times New Roman" w:hAnsi="Times New Roman"/>
                <w:i/>
                <w:iCs/>
              </w:rPr>
              <w:t>Дудницын</w:t>
            </w:r>
            <w:proofErr w:type="spellEnd"/>
            <w:r w:rsidRPr="00734CBE">
              <w:rPr>
                <w:rFonts w:ascii="Times New Roman" w:hAnsi="Times New Roman"/>
                <w:i/>
                <w:iCs/>
              </w:rPr>
              <w:t xml:space="preserve"> Ю.П., </w:t>
            </w:r>
            <w:proofErr w:type="spellStart"/>
            <w:r w:rsidRPr="00734CBE">
              <w:rPr>
                <w:rFonts w:ascii="Times New Roman" w:hAnsi="Times New Roman"/>
                <w:i/>
                <w:iCs/>
              </w:rPr>
              <w:t>Кронгауз</w:t>
            </w:r>
            <w:proofErr w:type="spellEnd"/>
            <w:r w:rsidRPr="00734CBE">
              <w:rPr>
                <w:rFonts w:ascii="Times New Roman" w:hAnsi="Times New Roman"/>
                <w:i/>
                <w:iCs/>
              </w:rPr>
              <w:t xml:space="preserve"> В.Л. </w:t>
            </w:r>
            <w:proofErr w:type="spellStart"/>
            <w:r w:rsidRPr="00734CBE">
              <w:rPr>
                <w:rFonts w:ascii="Times New Roman" w:hAnsi="Times New Roman"/>
              </w:rPr>
              <w:t>М.Просвещение</w:t>
            </w:r>
            <w:proofErr w:type="spellEnd"/>
          </w:p>
        </w:tc>
      </w:tr>
      <w:tr w:rsidR="001F26EA" w:rsidRPr="00334FEC" w:rsidTr="00A51ED5">
        <w:trPr>
          <w:trHeight w:val="525"/>
        </w:trPr>
        <w:tc>
          <w:tcPr>
            <w:tcW w:w="675" w:type="dxa"/>
          </w:tcPr>
          <w:p w:rsidR="001F26EA" w:rsidRPr="00334FEC" w:rsidRDefault="001F26EA" w:rsidP="002B1F80">
            <w:pPr>
              <w:spacing w:line="360" w:lineRule="auto"/>
              <w:jc w:val="both"/>
            </w:pPr>
            <w:r w:rsidRPr="00334FEC">
              <w:t xml:space="preserve">4.  </w:t>
            </w:r>
          </w:p>
        </w:tc>
        <w:tc>
          <w:tcPr>
            <w:tcW w:w="4395" w:type="dxa"/>
          </w:tcPr>
          <w:p w:rsidR="001F26EA" w:rsidRPr="00334FEC" w:rsidRDefault="001F26EA" w:rsidP="002B1F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3  по теме «Координаты точки и координаты вектора».</w:t>
            </w:r>
          </w:p>
        </w:tc>
        <w:tc>
          <w:tcPr>
            <w:tcW w:w="1701" w:type="dxa"/>
          </w:tcPr>
          <w:p w:rsidR="001F26EA" w:rsidRPr="00334FEC" w:rsidRDefault="00AB2BE9" w:rsidP="002B1F80">
            <w:pPr>
              <w:spacing w:line="360" w:lineRule="auto"/>
              <w:jc w:val="center"/>
            </w:pPr>
            <w:r>
              <w:t>10.10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1F26EA" w:rsidRPr="00734CBE" w:rsidRDefault="00734CBE" w:rsidP="00734CBE">
            <w:pPr>
              <w:pStyle w:val="a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4CBE">
              <w:rPr>
                <w:rStyle w:val="af7"/>
                <w:rFonts w:ascii="Times New Roman" w:hAnsi="Times New Roman"/>
                <w:b w:val="0"/>
                <w:sz w:val="24"/>
                <w:szCs w:val="24"/>
              </w:rPr>
              <w:t xml:space="preserve">Геометрия. 11 класс. Поурочные планы по учебнику </w:t>
            </w:r>
            <w:proofErr w:type="spellStart"/>
            <w:r w:rsidRPr="00734CBE">
              <w:rPr>
                <w:rStyle w:val="af7"/>
                <w:rFonts w:ascii="Times New Roman" w:hAnsi="Times New Roman"/>
                <w:b w:val="0"/>
                <w:sz w:val="24"/>
                <w:szCs w:val="24"/>
              </w:rPr>
              <w:t>Атанасяна</w:t>
            </w:r>
            <w:proofErr w:type="spellEnd"/>
            <w:r w:rsidRPr="00734CBE">
              <w:rPr>
                <w:rStyle w:val="af7"/>
                <w:rFonts w:ascii="Times New Roman" w:hAnsi="Times New Roman"/>
                <w:b w:val="0"/>
                <w:sz w:val="24"/>
                <w:szCs w:val="24"/>
              </w:rPr>
              <w:t xml:space="preserve"> Л.С. </w:t>
            </w:r>
            <w:proofErr w:type="spellStart"/>
            <w:r w:rsidRPr="00734CBE">
              <w:rPr>
                <w:rStyle w:val="af7"/>
                <w:rFonts w:ascii="Times New Roman" w:hAnsi="Times New Roman"/>
                <w:b w:val="0"/>
                <w:sz w:val="24"/>
                <w:szCs w:val="24"/>
              </w:rPr>
              <w:t>М.Просвещение</w:t>
            </w:r>
            <w:proofErr w:type="spellEnd"/>
          </w:p>
        </w:tc>
      </w:tr>
      <w:tr w:rsidR="001F26EA" w:rsidRPr="00334FEC" w:rsidTr="00A51ED5">
        <w:trPr>
          <w:trHeight w:val="713"/>
        </w:trPr>
        <w:tc>
          <w:tcPr>
            <w:tcW w:w="675" w:type="dxa"/>
          </w:tcPr>
          <w:p w:rsidR="001F26EA" w:rsidRPr="00334FEC" w:rsidRDefault="001F26EA" w:rsidP="002B1F80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4395" w:type="dxa"/>
          </w:tcPr>
          <w:p w:rsidR="001F26EA" w:rsidRPr="00334FEC" w:rsidRDefault="001F26EA" w:rsidP="002B1F80">
            <w:r w:rsidRPr="00CC519A">
              <w:rPr>
                <w:color w:val="000000"/>
              </w:rPr>
              <w:t>Контрольная работа № 4 по теме «Метод координат в пространстве»</w:t>
            </w:r>
          </w:p>
        </w:tc>
        <w:tc>
          <w:tcPr>
            <w:tcW w:w="1701" w:type="dxa"/>
          </w:tcPr>
          <w:p w:rsidR="001F26EA" w:rsidRPr="00334FEC" w:rsidRDefault="00AB2BE9" w:rsidP="002B1F80">
            <w:pPr>
              <w:spacing w:line="360" w:lineRule="auto"/>
              <w:jc w:val="center"/>
            </w:pPr>
            <w:r>
              <w:t>22.10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1F26EA" w:rsidRPr="00334FEC" w:rsidRDefault="00734CBE" w:rsidP="002B1F80">
            <w:r w:rsidRPr="00734CBE">
              <w:rPr>
                <w:rStyle w:val="af7"/>
                <w:b w:val="0"/>
              </w:rPr>
              <w:t xml:space="preserve">Геометрия. 11 класс. Поурочные планы по учебнику </w:t>
            </w:r>
            <w:proofErr w:type="spellStart"/>
            <w:r w:rsidRPr="00734CBE">
              <w:rPr>
                <w:rStyle w:val="af7"/>
                <w:b w:val="0"/>
              </w:rPr>
              <w:t>Атанасяна</w:t>
            </w:r>
            <w:proofErr w:type="spellEnd"/>
            <w:r w:rsidRPr="00734CBE">
              <w:rPr>
                <w:rStyle w:val="af7"/>
                <w:b w:val="0"/>
              </w:rPr>
              <w:t xml:space="preserve"> Л.С. </w:t>
            </w:r>
            <w:proofErr w:type="spellStart"/>
            <w:r w:rsidRPr="00734CBE">
              <w:rPr>
                <w:rStyle w:val="af7"/>
                <w:b w:val="0"/>
              </w:rPr>
              <w:t>М.Просвещение</w:t>
            </w:r>
            <w:proofErr w:type="spellEnd"/>
          </w:p>
        </w:tc>
      </w:tr>
      <w:tr w:rsidR="001F26EA" w:rsidRPr="00334FEC" w:rsidTr="00A51ED5">
        <w:trPr>
          <w:trHeight w:val="579"/>
        </w:trPr>
        <w:tc>
          <w:tcPr>
            <w:tcW w:w="675" w:type="dxa"/>
          </w:tcPr>
          <w:p w:rsidR="001F26EA" w:rsidRPr="00334FEC" w:rsidRDefault="001F26EA" w:rsidP="002B1F80">
            <w:pPr>
              <w:spacing w:line="360" w:lineRule="auto"/>
            </w:pPr>
            <w:r>
              <w:t>6.</w:t>
            </w:r>
          </w:p>
        </w:tc>
        <w:tc>
          <w:tcPr>
            <w:tcW w:w="4395" w:type="dxa"/>
          </w:tcPr>
          <w:p w:rsidR="001F26EA" w:rsidRPr="00334FEC" w:rsidRDefault="001F26EA" w:rsidP="002B1F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№5 по теме «Степень».</w:t>
            </w:r>
          </w:p>
        </w:tc>
        <w:tc>
          <w:tcPr>
            <w:tcW w:w="1701" w:type="dxa"/>
          </w:tcPr>
          <w:p w:rsidR="001F26EA" w:rsidRPr="00334FEC" w:rsidRDefault="00AB2BE9" w:rsidP="002B1F80">
            <w:pPr>
              <w:spacing w:line="360" w:lineRule="auto"/>
              <w:jc w:val="center"/>
            </w:pPr>
            <w:r>
              <w:t>16.11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8737E0" w:rsidRDefault="008737E0" w:rsidP="008737E0">
            <w:pPr>
              <w:pStyle w:val="a5"/>
              <w:rPr>
                <w:rFonts w:ascii="Times New Roman" w:hAnsi="Times New Roman"/>
              </w:rPr>
            </w:pPr>
            <w:r w:rsidRPr="003D7754">
              <w:rPr>
                <w:rFonts w:ascii="Times New Roman" w:hAnsi="Times New Roman"/>
              </w:rPr>
              <w:t xml:space="preserve">Контрольные работы по алгебре и началам анализа. 11 класс.  </w:t>
            </w:r>
            <w:proofErr w:type="spellStart"/>
            <w:r w:rsidRPr="003D7754">
              <w:rPr>
                <w:rFonts w:ascii="Times New Roman" w:hAnsi="Times New Roman"/>
                <w:i/>
                <w:iCs/>
              </w:rPr>
              <w:t>Дудницын</w:t>
            </w:r>
            <w:proofErr w:type="spellEnd"/>
            <w:r w:rsidRPr="003D7754">
              <w:rPr>
                <w:rFonts w:ascii="Times New Roman" w:hAnsi="Times New Roman"/>
                <w:i/>
                <w:iCs/>
              </w:rPr>
              <w:t xml:space="preserve"> Ю.П., </w:t>
            </w:r>
            <w:proofErr w:type="spellStart"/>
            <w:r w:rsidRPr="003D7754">
              <w:rPr>
                <w:rFonts w:ascii="Times New Roman" w:hAnsi="Times New Roman"/>
                <w:i/>
                <w:iCs/>
              </w:rPr>
              <w:t>Кронгауз</w:t>
            </w:r>
            <w:proofErr w:type="spellEnd"/>
            <w:r w:rsidRPr="003D7754">
              <w:rPr>
                <w:rFonts w:ascii="Times New Roman" w:hAnsi="Times New Roman"/>
                <w:i/>
                <w:iCs/>
              </w:rPr>
              <w:t xml:space="preserve"> В.Л.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D7754">
              <w:rPr>
                <w:rFonts w:ascii="Times New Roman" w:hAnsi="Times New Roman"/>
              </w:rPr>
              <w:t>М.Просвещение</w:t>
            </w:r>
            <w:proofErr w:type="spellEnd"/>
          </w:p>
          <w:p w:rsidR="001F26EA" w:rsidRPr="00334FEC" w:rsidRDefault="001F26EA" w:rsidP="002B1F80"/>
        </w:tc>
      </w:tr>
      <w:tr w:rsidR="001F26EA" w:rsidRPr="00334FEC" w:rsidTr="00A51ED5">
        <w:trPr>
          <w:trHeight w:val="579"/>
        </w:trPr>
        <w:tc>
          <w:tcPr>
            <w:tcW w:w="675" w:type="dxa"/>
          </w:tcPr>
          <w:p w:rsidR="001F26EA" w:rsidRDefault="001F26EA" w:rsidP="002B1F80">
            <w:pPr>
              <w:spacing w:line="360" w:lineRule="auto"/>
            </w:pPr>
            <w:r>
              <w:t>7.</w:t>
            </w:r>
          </w:p>
        </w:tc>
        <w:tc>
          <w:tcPr>
            <w:tcW w:w="4395" w:type="dxa"/>
          </w:tcPr>
          <w:p w:rsidR="001F26EA" w:rsidRPr="00CC519A" w:rsidRDefault="001F26EA" w:rsidP="002B1F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6  по теме «Цилиндр, конус, шар»</w:t>
            </w:r>
          </w:p>
        </w:tc>
        <w:tc>
          <w:tcPr>
            <w:tcW w:w="1701" w:type="dxa"/>
          </w:tcPr>
          <w:p w:rsidR="001F26EA" w:rsidRPr="00334FEC" w:rsidRDefault="00AB2BE9" w:rsidP="002B1F80">
            <w:pPr>
              <w:spacing w:line="360" w:lineRule="auto"/>
              <w:jc w:val="center"/>
            </w:pPr>
            <w:r>
              <w:t>3.12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1F26EA" w:rsidRPr="00334FEC" w:rsidRDefault="00734CBE" w:rsidP="002B1F80">
            <w:r w:rsidRPr="00734CBE">
              <w:rPr>
                <w:rStyle w:val="af7"/>
                <w:b w:val="0"/>
              </w:rPr>
              <w:t xml:space="preserve">Геометрия. 11 класс. Поурочные планы по учебнику </w:t>
            </w:r>
            <w:proofErr w:type="spellStart"/>
            <w:r w:rsidRPr="00734CBE">
              <w:rPr>
                <w:rStyle w:val="af7"/>
                <w:b w:val="0"/>
              </w:rPr>
              <w:t>Атанасяна</w:t>
            </w:r>
            <w:proofErr w:type="spellEnd"/>
            <w:r w:rsidRPr="00734CBE">
              <w:rPr>
                <w:rStyle w:val="af7"/>
                <w:b w:val="0"/>
              </w:rPr>
              <w:t xml:space="preserve"> Л.С. </w:t>
            </w:r>
            <w:proofErr w:type="spellStart"/>
            <w:r w:rsidRPr="00734CBE">
              <w:rPr>
                <w:rStyle w:val="af7"/>
                <w:b w:val="0"/>
              </w:rPr>
              <w:t>М.Просвещение</w:t>
            </w:r>
            <w:proofErr w:type="spellEnd"/>
          </w:p>
        </w:tc>
      </w:tr>
      <w:tr w:rsidR="001F26EA" w:rsidRPr="00334FEC" w:rsidTr="00A51ED5">
        <w:trPr>
          <w:trHeight w:val="579"/>
        </w:trPr>
        <w:tc>
          <w:tcPr>
            <w:tcW w:w="675" w:type="dxa"/>
          </w:tcPr>
          <w:p w:rsidR="001F26EA" w:rsidRDefault="001F26EA" w:rsidP="002B1F80">
            <w:pPr>
              <w:spacing w:line="360" w:lineRule="auto"/>
            </w:pPr>
            <w:r>
              <w:t>8.</w:t>
            </w:r>
          </w:p>
        </w:tc>
        <w:tc>
          <w:tcPr>
            <w:tcW w:w="4395" w:type="dxa"/>
          </w:tcPr>
          <w:p w:rsidR="001F26EA" w:rsidRPr="00CC519A" w:rsidRDefault="002863D3" w:rsidP="002B1F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7  по теме «Показательная функция»</w:t>
            </w:r>
          </w:p>
        </w:tc>
        <w:tc>
          <w:tcPr>
            <w:tcW w:w="1701" w:type="dxa"/>
          </w:tcPr>
          <w:p w:rsidR="001F26EA" w:rsidRPr="00334FEC" w:rsidRDefault="00AB2BE9" w:rsidP="002B1F80">
            <w:pPr>
              <w:spacing w:line="360" w:lineRule="auto"/>
              <w:jc w:val="center"/>
            </w:pPr>
            <w:r>
              <w:t>14.12</w:t>
            </w:r>
          </w:p>
        </w:tc>
        <w:tc>
          <w:tcPr>
            <w:tcW w:w="1701" w:type="dxa"/>
          </w:tcPr>
          <w:p w:rsidR="001F26EA" w:rsidRPr="00334FEC" w:rsidRDefault="001F26EA" w:rsidP="002B1F80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1F26EA" w:rsidRPr="00734CBE" w:rsidRDefault="004523EB" w:rsidP="002B1F80">
            <w:hyperlink r:id="rId11" w:history="1">
              <w:r w:rsidR="00734CBE" w:rsidRPr="00734CBE">
                <w:rPr>
                  <w:rStyle w:val="af5"/>
                  <w:color w:val="auto"/>
                </w:rPr>
                <w:t>Дидактические материалы по алгебре и началам анализа для 11 класса.</w:t>
              </w:r>
            </w:hyperlink>
          </w:p>
        </w:tc>
      </w:tr>
      <w:tr w:rsidR="00AB2BE9" w:rsidRPr="00334FEC" w:rsidTr="00A51ED5">
        <w:trPr>
          <w:trHeight w:val="579"/>
        </w:trPr>
        <w:tc>
          <w:tcPr>
            <w:tcW w:w="675" w:type="dxa"/>
          </w:tcPr>
          <w:p w:rsidR="00AB2BE9" w:rsidRDefault="00AB2BE9" w:rsidP="00AB2BE9">
            <w:pPr>
              <w:spacing w:line="360" w:lineRule="auto"/>
            </w:pPr>
            <w:r>
              <w:t>9.</w:t>
            </w:r>
          </w:p>
        </w:tc>
        <w:tc>
          <w:tcPr>
            <w:tcW w:w="4395" w:type="dxa"/>
          </w:tcPr>
          <w:p w:rsidR="00AB2BE9" w:rsidRPr="00CC519A" w:rsidRDefault="00AB2BE9" w:rsidP="00AB2B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8  по теме «Логарифмическая функция»</w:t>
            </w:r>
          </w:p>
        </w:tc>
        <w:tc>
          <w:tcPr>
            <w:tcW w:w="1701" w:type="dxa"/>
          </w:tcPr>
          <w:p w:rsidR="00AB2BE9" w:rsidRPr="00334FEC" w:rsidRDefault="00AB2BE9" w:rsidP="00AB2BE9">
            <w:pPr>
              <w:spacing w:line="360" w:lineRule="auto"/>
              <w:jc w:val="center"/>
            </w:pPr>
            <w:r>
              <w:t>14.01</w:t>
            </w:r>
          </w:p>
        </w:tc>
        <w:tc>
          <w:tcPr>
            <w:tcW w:w="1701" w:type="dxa"/>
          </w:tcPr>
          <w:p w:rsidR="00AB2BE9" w:rsidRPr="00334FEC" w:rsidRDefault="00AB2BE9" w:rsidP="00AB2BE9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AB2BE9" w:rsidRPr="00734CBE" w:rsidRDefault="004523EB" w:rsidP="00AB2BE9">
            <w:hyperlink r:id="rId12" w:history="1">
              <w:r w:rsidR="00734CBE" w:rsidRPr="00734CBE">
                <w:rPr>
                  <w:rStyle w:val="af5"/>
                  <w:color w:val="auto"/>
                </w:rPr>
                <w:t>Дидактические материалы по алгебре и началам анализа для 11 класса.</w:t>
              </w:r>
            </w:hyperlink>
          </w:p>
        </w:tc>
      </w:tr>
      <w:tr w:rsidR="00AB2BE9" w:rsidRPr="00334FEC" w:rsidTr="00A51ED5">
        <w:trPr>
          <w:trHeight w:val="579"/>
        </w:trPr>
        <w:tc>
          <w:tcPr>
            <w:tcW w:w="675" w:type="dxa"/>
          </w:tcPr>
          <w:p w:rsidR="00AB2BE9" w:rsidRDefault="00AB2BE9" w:rsidP="00AB2BE9">
            <w:pPr>
              <w:spacing w:line="360" w:lineRule="auto"/>
            </w:pPr>
            <w:r>
              <w:t>10.</w:t>
            </w:r>
          </w:p>
        </w:tc>
        <w:tc>
          <w:tcPr>
            <w:tcW w:w="4395" w:type="dxa"/>
          </w:tcPr>
          <w:p w:rsidR="00AB2BE9" w:rsidRPr="00CC519A" w:rsidRDefault="00AB2BE9" w:rsidP="00AB2B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9  по теме «Объемы призмы, цилиндра, конуса»</w:t>
            </w:r>
          </w:p>
        </w:tc>
        <w:tc>
          <w:tcPr>
            <w:tcW w:w="1701" w:type="dxa"/>
          </w:tcPr>
          <w:p w:rsidR="00AB2BE9" w:rsidRPr="00334FEC" w:rsidRDefault="002863D3" w:rsidP="00AB2BE9">
            <w:pPr>
              <w:spacing w:line="360" w:lineRule="auto"/>
              <w:jc w:val="center"/>
            </w:pPr>
            <w:r>
              <w:t>8.02</w:t>
            </w:r>
          </w:p>
        </w:tc>
        <w:tc>
          <w:tcPr>
            <w:tcW w:w="1701" w:type="dxa"/>
          </w:tcPr>
          <w:p w:rsidR="00AB2BE9" w:rsidRPr="00334FEC" w:rsidRDefault="00AB2BE9" w:rsidP="00AB2BE9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AB2BE9" w:rsidRPr="00334FEC" w:rsidRDefault="00734CBE" w:rsidP="00AB2BE9">
            <w:r w:rsidRPr="00734CBE">
              <w:rPr>
                <w:rStyle w:val="af7"/>
                <w:b w:val="0"/>
              </w:rPr>
              <w:t xml:space="preserve">Геометрия. 11 класс. Поурочные планы по учебнику </w:t>
            </w:r>
            <w:proofErr w:type="spellStart"/>
            <w:r w:rsidRPr="00734CBE">
              <w:rPr>
                <w:rStyle w:val="af7"/>
                <w:b w:val="0"/>
              </w:rPr>
              <w:t>Атанасяна</w:t>
            </w:r>
            <w:proofErr w:type="spellEnd"/>
            <w:r w:rsidRPr="00734CBE">
              <w:rPr>
                <w:rStyle w:val="af7"/>
                <w:b w:val="0"/>
              </w:rPr>
              <w:t xml:space="preserve"> Л.С. </w:t>
            </w:r>
            <w:proofErr w:type="spellStart"/>
            <w:r w:rsidRPr="00734CBE">
              <w:rPr>
                <w:rStyle w:val="af7"/>
                <w:b w:val="0"/>
              </w:rPr>
              <w:t>М.Просвещение</w:t>
            </w:r>
            <w:proofErr w:type="spellEnd"/>
          </w:p>
        </w:tc>
      </w:tr>
      <w:tr w:rsidR="00AB2BE9" w:rsidRPr="00334FEC" w:rsidTr="00A51ED5">
        <w:trPr>
          <w:trHeight w:val="579"/>
        </w:trPr>
        <w:tc>
          <w:tcPr>
            <w:tcW w:w="675" w:type="dxa"/>
          </w:tcPr>
          <w:p w:rsidR="00AB2BE9" w:rsidRDefault="00AB2BE9" w:rsidP="00AB2BE9">
            <w:pPr>
              <w:spacing w:line="360" w:lineRule="auto"/>
            </w:pPr>
            <w:r>
              <w:t>11.</w:t>
            </w:r>
          </w:p>
        </w:tc>
        <w:tc>
          <w:tcPr>
            <w:tcW w:w="4395" w:type="dxa"/>
          </w:tcPr>
          <w:p w:rsidR="00AB2BE9" w:rsidRPr="00CC519A" w:rsidRDefault="00AB2BE9" w:rsidP="00AB2B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10 по теме «Объем шара и его частей»</w:t>
            </w:r>
          </w:p>
        </w:tc>
        <w:tc>
          <w:tcPr>
            <w:tcW w:w="1701" w:type="dxa"/>
          </w:tcPr>
          <w:p w:rsidR="00AB2BE9" w:rsidRPr="00334FEC" w:rsidRDefault="002863D3" w:rsidP="00AB2BE9">
            <w:pPr>
              <w:spacing w:line="360" w:lineRule="auto"/>
              <w:jc w:val="center"/>
            </w:pPr>
            <w:r>
              <w:t>15.02</w:t>
            </w:r>
          </w:p>
        </w:tc>
        <w:tc>
          <w:tcPr>
            <w:tcW w:w="1701" w:type="dxa"/>
          </w:tcPr>
          <w:p w:rsidR="00AB2BE9" w:rsidRPr="00334FEC" w:rsidRDefault="00AB2BE9" w:rsidP="00AB2BE9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AB2BE9" w:rsidRPr="00334FEC" w:rsidRDefault="00734CBE" w:rsidP="00AB2BE9">
            <w:r w:rsidRPr="00734CBE">
              <w:rPr>
                <w:rStyle w:val="af7"/>
                <w:b w:val="0"/>
              </w:rPr>
              <w:t xml:space="preserve">Геометрия. 11 класс. Поурочные планы по учебнику </w:t>
            </w:r>
            <w:proofErr w:type="spellStart"/>
            <w:r w:rsidRPr="00734CBE">
              <w:rPr>
                <w:rStyle w:val="af7"/>
                <w:b w:val="0"/>
              </w:rPr>
              <w:t>Атанасяна</w:t>
            </w:r>
            <w:proofErr w:type="spellEnd"/>
            <w:r w:rsidRPr="00734CBE">
              <w:rPr>
                <w:rStyle w:val="af7"/>
                <w:b w:val="0"/>
              </w:rPr>
              <w:t xml:space="preserve"> Л.С. </w:t>
            </w:r>
            <w:proofErr w:type="spellStart"/>
            <w:r w:rsidRPr="00734CBE">
              <w:rPr>
                <w:rStyle w:val="af7"/>
                <w:b w:val="0"/>
              </w:rPr>
              <w:t>М.Просвещение</w:t>
            </w:r>
            <w:proofErr w:type="spellEnd"/>
          </w:p>
        </w:tc>
      </w:tr>
      <w:tr w:rsidR="00AB2BE9" w:rsidRPr="00334FEC" w:rsidTr="00A51ED5">
        <w:trPr>
          <w:trHeight w:val="579"/>
        </w:trPr>
        <w:tc>
          <w:tcPr>
            <w:tcW w:w="675" w:type="dxa"/>
          </w:tcPr>
          <w:p w:rsidR="00AB2BE9" w:rsidRDefault="00AB2BE9" w:rsidP="00AB2BE9">
            <w:pPr>
              <w:spacing w:line="360" w:lineRule="auto"/>
            </w:pPr>
            <w:r>
              <w:t>12.</w:t>
            </w:r>
          </w:p>
        </w:tc>
        <w:tc>
          <w:tcPr>
            <w:tcW w:w="4395" w:type="dxa"/>
          </w:tcPr>
          <w:p w:rsidR="00AB2BE9" w:rsidRPr="00CC519A" w:rsidRDefault="00AB2BE9" w:rsidP="00AB2B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19A">
              <w:rPr>
                <w:color w:val="000000"/>
              </w:rPr>
              <w:t>Контрольная работа № 11 по теме «Производные показательной, логарифмической</w:t>
            </w:r>
            <w:proofErr w:type="gramStart"/>
            <w:r w:rsidRPr="00CC519A">
              <w:rPr>
                <w:color w:val="000000"/>
              </w:rPr>
              <w:t>.</w:t>
            </w:r>
            <w:proofErr w:type="gramEnd"/>
            <w:r w:rsidRPr="00CC519A">
              <w:rPr>
                <w:color w:val="000000"/>
              </w:rPr>
              <w:t xml:space="preserve"> </w:t>
            </w:r>
            <w:proofErr w:type="gramStart"/>
            <w:r w:rsidRPr="00CC519A">
              <w:rPr>
                <w:color w:val="000000"/>
              </w:rPr>
              <w:t>с</w:t>
            </w:r>
            <w:proofErr w:type="gramEnd"/>
            <w:r w:rsidRPr="00CC519A">
              <w:rPr>
                <w:color w:val="000000"/>
              </w:rPr>
              <w:t>тепенной функции</w:t>
            </w:r>
          </w:p>
        </w:tc>
        <w:tc>
          <w:tcPr>
            <w:tcW w:w="1701" w:type="dxa"/>
          </w:tcPr>
          <w:p w:rsidR="00AB2BE9" w:rsidRPr="00334FEC" w:rsidRDefault="002863D3" w:rsidP="00AB2BE9">
            <w:pPr>
              <w:spacing w:line="360" w:lineRule="auto"/>
              <w:jc w:val="center"/>
            </w:pPr>
            <w:r>
              <w:t>9.03</w:t>
            </w:r>
          </w:p>
        </w:tc>
        <w:tc>
          <w:tcPr>
            <w:tcW w:w="1701" w:type="dxa"/>
          </w:tcPr>
          <w:p w:rsidR="00AB2BE9" w:rsidRPr="00334FEC" w:rsidRDefault="00AB2BE9" w:rsidP="00AB2BE9">
            <w:pPr>
              <w:spacing w:line="360" w:lineRule="auto"/>
              <w:jc w:val="center"/>
            </w:pPr>
          </w:p>
        </w:tc>
        <w:tc>
          <w:tcPr>
            <w:tcW w:w="6945" w:type="dxa"/>
          </w:tcPr>
          <w:p w:rsidR="00AB2BE9" w:rsidRPr="00734CBE" w:rsidRDefault="004523EB" w:rsidP="00AB2BE9">
            <w:hyperlink r:id="rId13" w:history="1">
              <w:r w:rsidR="00734CBE" w:rsidRPr="00734CBE">
                <w:rPr>
                  <w:rStyle w:val="af5"/>
                  <w:color w:val="auto"/>
                </w:rPr>
                <w:t>Дидактические материалы по алгебре и началам анализа для 11 класса.</w:t>
              </w:r>
            </w:hyperlink>
          </w:p>
        </w:tc>
      </w:tr>
    </w:tbl>
    <w:p w:rsidR="00A51ED5" w:rsidRPr="00541D55" w:rsidRDefault="00A51ED5" w:rsidP="00905694">
      <w:pPr>
        <w:jc w:val="center"/>
        <w:rPr>
          <w:b/>
        </w:rPr>
      </w:pPr>
      <w:r w:rsidRPr="00541D55">
        <w:rPr>
          <w:b/>
        </w:rPr>
        <w:t>График проведения контрольных работ</w:t>
      </w: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Default="009C4603" w:rsidP="008C6C9D">
      <w:pPr>
        <w:rPr>
          <w:lang w:val="tt-RU"/>
        </w:rPr>
      </w:pPr>
    </w:p>
    <w:p w:rsidR="009C4603" w:rsidRPr="008C6C9D" w:rsidRDefault="009C4603" w:rsidP="008C6C9D">
      <w:pPr>
        <w:rPr>
          <w:lang w:val="tt-RU"/>
        </w:rPr>
      </w:pPr>
    </w:p>
    <w:p w:rsidR="00972D4E" w:rsidRDefault="00972D4E" w:rsidP="00B06AAF">
      <w:pPr>
        <w:spacing w:line="360" w:lineRule="auto"/>
        <w:ind w:left="708"/>
        <w:jc w:val="both"/>
        <w:rPr>
          <w:lang w:val="tt-RU"/>
        </w:rPr>
      </w:pPr>
    </w:p>
    <w:p w:rsidR="001F26EA" w:rsidRDefault="001F26EA" w:rsidP="00B06AAF">
      <w:pPr>
        <w:spacing w:line="360" w:lineRule="auto"/>
        <w:ind w:left="708"/>
        <w:jc w:val="both"/>
        <w:rPr>
          <w:lang w:val="tt-RU"/>
        </w:rPr>
      </w:pPr>
    </w:p>
    <w:p w:rsidR="001F26EA" w:rsidRDefault="001F26EA" w:rsidP="00B06AAF">
      <w:pPr>
        <w:spacing w:line="360" w:lineRule="auto"/>
        <w:ind w:left="708"/>
        <w:jc w:val="both"/>
        <w:rPr>
          <w:lang w:val="tt-RU"/>
        </w:rPr>
      </w:pPr>
    </w:p>
    <w:p w:rsidR="001F26EA" w:rsidRDefault="001F26EA" w:rsidP="00B06AAF">
      <w:pPr>
        <w:spacing w:line="360" w:lineRule="auto"/>
        <w:ind w:left="708"/>
        <w:jc w:val="both"/>
        <w:rPr>
          <w:lang w:val="tt-RU"/>
        </w:rPr>
      </w:pPr>
    </w:p>
    <w:p w:rsidR="001F26EA" w:rsidRDefault="001F26EA" w:rsidP="00B06AAF">
      <w:pPr>
        <w:spacing w:line="360" w:lineRule="auto"/>
        <w:ind w:left="708"/>
        <w:jc w:val="both"/>
        <w:rPr>
          <w:lang w:val="tt-RU"/>
        </w:rPr>
      </w:pPr>
    </w:p>
    <w:p w:rsidR="001F26EA" w:rsidRDefault="001F26EA" w:rsidP="00B06AAF">
      <w:pPr>
        <w:spacing w:line="360" w:lineRule="auto"/>
        <w:ind w:left="708"/>
        <w:jc w:val="both"/>
        <w:rPr>
          <w:lang w:val="tt-RU"/>
        </w:rPr>
      </w:pPr>
    </w:p>
    <w:p w:rsidR="001F26EA" w:rsidRDefault="001F26EA" w:rsidP="00B06AAF">
      <w:pPr>
        <w:spacing w:line="360" w:lineRule="auto"/>
        <w:ind w:left="708"/>
        <w:jc w:val="both"/>
        <w:rPr>
          <w:lang w:val="tt-RU"/>
        </w:rPr>
      </w:pPr>
    </w:p>
    <w:p w:rsidR="001F26EA" w:rsidRPr="00972D4E" w:rsidRDefault="001F26EA" w:rsidP="00B06AAF">
      <w:pPr>
        <w:spacing w:line="360" w:lineRule="auto"/>
        <w:ind w:left="708"/>
        <w:jc w:val="both"/>
        <w:rPr>
          <w:lang w:val="tt-RU"/>
        </w:rPr>
      </w:pPr>
    </w:p>
    <w:sectPr w:rsidR="001F26EA" w:rsidRPr="00972D4E" w:rsidSect="009C4603">
      <w:footerReference w:type="default" r:id="rId14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3EB" w:rsidRDefault="004523EB" w:rsidP="00B06AAF">
      <w:r>
        <w:separator/>
      </w:r>
    </w:p>
  </w:endnote>
  <w:endnote w:type="continuationSeparator" w:id="0">
    <w:p w:rsidR="004523EB" w:rsidRDefault="004523EB" w:rsidP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3746"/>
      <w:docPartObj>
        <w:docPartGallery w:val="Page Numbers (Bottom of Page)"/>
        <w:docPartUnique/>
      </w:docPartObj>
    </w:sdtPr>
    <w:sdtEndPr/>
    <w:sdtContent>
      <w:p w:rsidR="00610014" w:rsidRDefault="00610014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EC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10014" w:rsidRDefault="0061001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3EB" w:rsidRDefault="004523EB" w:rsidP="00B06AAF">
      <w:r>
        <w:separator/>
      </w:r>
    </w:p>
  </w:footnote>
  <w:footnote w:type="continuationSeparator" w:id="0">
    <w:p w:rsidR="004523EB" w:rsidRDefault="004523EB" w:rsidP="00B06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">
    <w:nsid w:val="33A34148"/>
    <w:multiLevelType w:val="multilevel"/>
    <w:tmpl w:val="4E0A5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5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5E22B60"/>
    <w:multiLevelType w:val="multilevel"/>
    <w:tmpl w:val="5A864A6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450" w:hanging="45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58FB504A"/>
    <w:multiLevelType w:val="hybridMultilevel"/>
    <w:tmpl w:val="9D1242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9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0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1"/>
  </w:num>
  <w:num w:numId="10">
    <w:abstractNumId w:val="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961"/>
    <w:rsid w:val="00016090"/>
    <w:rsid w:val="00047411"/>
    <w:rsid w:val="0006508E"/>
    <w:rsid w:val="00070BBE"/>
    <w:rsid w:val="00081A35"/>
    <w:rsid w:val="00097754"/>
    <w:rsid w:val="000A5782"/>
    <w:rsid w:val="000A7DF8"/>
    <w:rsid w:val="000C74BD"/>
    <w:rsid w:val="000D36D5"/>
    <w:rsid w:val="000F1305"/>
    <w:rsid w:val="00115D8F"/>
    <w:rsid w:val="00124456"/>
    <w:rsid w:val="00124A9D"/>
    <w:rsid w:val="00150CFE"/>
    <w:rsid w:val="00174FDD"/>
    <w:rsid w:val="00181211"/>
    <w:rsid w:val="00185AED"/>
    <w:rsid w:val="001C1A70"/>
    <w:rsid w:val="001E07AA"/>
    <w:rsid w:val="001F26EA"/>
    <w:rsid w:val="001F51AD"/>
    <w:rsid w:val="001F7001"/>
    <w:rsid w:val="002863D3"/>
    <w:rsid w:val="002A03B1"/>
    <w:rsid w:val="002A0919"/>
    <w:rsid w:val="002A17C0"/>
    <w:rsid w:val="002B1F80"/>
    <w:rsid w:val="002B721D"/>
    <w:rsid w:val="002E3ECA"/>
    <w:rsid w:val="003231FD"/>
    <w:rsid w:val="00330B48"/>
    <w:rsid w:val="00342128"/>
    <w:rsid w:val="0035517F"/>
    <w:rsid w:val="00376F90"/>
    <w:rsid w:val="00386478"/>
    <w:rsid w:val="00390136"/>
    <w:rsid w:val="0039777F"/>
    <w:rsid w:val="003A1C23"/>
    <w:rsid w:val="003B096F"/>
    <w:rsid w:val="003C2D8E"/>
    <w:rsid w:val="003D7754"/>
    <w:rsid w:val="003E14DC"/>
    <w:rsid w:val="003F1F58"/>
    <w:rsid w:val="003F6B95"/>
    <w:rsid w:val="00404748"/>
    <w:rsid w:val="004119B9"/>
    <w:rsid w:val="0042614F"/>
    <w:rsid w:val="00446E6C"/>
    <w:rsid w:val="00447CA6"/>
    <w:rsid w:val="004523EB"/>
    <w:rsid w:val="00470284"/>
    <w:rsid w:val="00486CFB"/>
    <w:rsid w:val="0049121D"/>
    <w:rsid w:val="004A6523"/>
    <w:rsid w:val="004B155B"/>
    <w:rsid w:val="004E5503"/>
    <w:rsid w:val="004E56CC"/>
    <w:rsid w:val="00504C41"/>
    <w:rsid w:val="0052770D"/>
    <w:rsid w:val="0053085C"/>
    <w:rsid w:val="00565C2D"/>
    <w:rsid w:val="00571EB3"/>
    <w:rsid w:val="00592FFF"/>
    <w:rsid w:val="00593A17"/>
    <w:rsid w:val="005B1AE1"/>
    <w:rsid w:val="005C1926"/>
    <w:rsid w:val="005D1011"/>
    <w:rsid w:val="005F583F"/>
    <w:rsid w:val="0060466A"/>
    <w:rsid w:val="00605240"/>
    <w:rsid w:val="00610014"/>
    <w:rsid w:val="006206BD"/>
    <w:rsid w:val="00643961"/>
    <w:rsid w:val="0067433F"/>
    <w:rsid w:val="00682958"/>
    <w:rsid w:val="006832F5"/>
    <w:rsid w:val="006965E2"/>
    <w:rsid w:val="006A1C3E"/>
    <w:rsid w:val="006E14A5"/>
    <w:rsid w:val="006E1A09"/>
    <w:rsid w:val="006F442B"/>
    <w:rsid w:val="006F5CEF"/>
    <w:rsid w:val="00700D84"/>
    <w:rsid w:val="00706A6F"/>
    <w:rsid w:val="00710F3F"/>
    <w:rsid w:val="00714024"/>
    <w:rsid w:val="00714F59"/>
    <w:rsid w:val="007312B1"/>
    <w:rsid w:val="007318E0"/>
    <w:rsid w:val="00734CBE"/>
    <w:rsid w:val="00760671"/>
    <w:rsid w:val="007A1115"/>
    <w:rsid w:val="007C2F96"/>
    <w:rsid w:val="0081592E"/>
    <w:rsid w:val="00830101"/>
    <w:rsid w:val="0083163A"/>
    <w:rsid w:val="008432FD"/>
    <w:rsid w:val="00855990"/>
    <w:rsid w:val="008703B2"/>
    <w:rsid w:val="008737E0"/>
    <w:rsid w:val="008825AC"/>
    <w:rsid w:val="00890356"/>
    <w:rsid w:val="00894779"/>
    <w:rsid w:val="008A4FEA"/>
    <w:rsid w:val="008A6480"/>
    <w:rsid w:val="008C6C9D"/>
    <w:rsid w:val="008D5023"/>
    <w:rsid w:val="008F6A53"/>
    <w:rsid w:val="00905694"/>
    <w:rsid w:val="00936367"/>
    <w:rsid w:val="00971890"/>
    <w:rsid w:val="00972609"/>
    <w:rsid w:val="00972D4E"/>
    <w:rsid w:val="00980B15"/>
    <w:rsid w:val="009B2859"/>
    <w:rsid w:val="009B6897"/>
    <w:rsid w:val="009B773E"/>
    <w:rsid w:val="009C4603"/>
    <w:rsid w:val="009E3BD6"/>
    <w:rsid w:val="00A0395F"/>
    <w:rsid w:val="00A05BAE"/>
    <w:rsid w:val="00A51ED5"/>
    <w:rsid w:val="00A53A68"/>
    <w:rsid w:val="00A61A81"/>
    <w:rsid w:val="00A85660"/>
    <w:rsid w:val="00AA46FA"/>
    <w:rsid w:val="00AB2BE9"/>
    <w:rsid w:val="00AD123D"/>
    <w:rsid w:val="00B01292"/>
    <w:rsid w:val="00B03B0A"/>
    <w:rsid w:val="00B06AAF"/>
    <w:rsid w:val="00B1670B"/>
    <w:rsid w:val="00B94F6E"/>
    <w:rsid w:val="00BA0074"/>
    <w:rsid w:val="00BA5779"/>
    <w:rsid w:val="00BB2DEE"/>
    <w:rsid w:val="00BC7147"/>
    <w:rsid w:val="00BD604F"/>
    <w:rsid w:val="00BD6335"/>
    <w:rsid w:val="00BD791C"/>
    <w:rsid w:val="00C31919"/>
    <w:rsid w:val="00C33540"/>
    <w:rsid w:val="00C65204"/>
    <w:rsid w:val="00C80F8C"/>
    <w:rsid w:val="00C9251E"/>
    <w:rsid w:val="00C933FD"/>
    <w:rsid w:val="00C97237"/>
    <w:rsid w:val="00CC519A"/>
    <w:rsid w:val="00CC7270"/>
    <w:rsid w:val="00CD3432"/>
    <w:rsid w:val="00D0423E"/>
    <w:rsid w:val="00D043A1"/>
    <w:rsid w:val="00D40B14"/>
    <w:rsid w:val="00D412B8"/>
    <w:rsid w:val="00D66232"/>
    <w:rsid w:val="00D85709"/>
    <w:rsid w:val="00D9507A"/>
    <w:rsid w:val="00DA7ED3"/>
    <w:rsid w:val="00DC120C"/>
    <w:rsid w:val="00DD085D"/>
    <w:rsid w:val="00DD36EF"/>
    <w:rsid w:val="00DE5F3B"/>
    <w:rsid w:val="00DE6CA5"/>
    <w:rsid w:val="00E8554C"/>
    <w:rsid w:val="00EA008C"/>
    <w:rsid w:val="00EC23C2"/>
    <w:rsid w:val="00EC6B91"/>
    <w:rsid w:val="00ED1FFC"/>
    <w:rsid w:val="00F03CFB"/>
    <w:rsid w:val="00F10868"/>
    <w:rsid w:val="00F1719C"/>
    <w:rsid w:val="00F17BAF"/>
    <w:rsid w:val="00F20340"/>
    <w:rsid w:val="00F3419E"/>
    <w:rsid w:val="00F37857"/>
    <w:rsid w:val="00F41B1A"/>
    <w:rsid w:val="00F55A0F"/>
    <w:rsid w:val="00F55DD4"/>
    <w:rsid w:val="00F756B5"/>
    <w:rsid w:val="00F8132F"/>
    <w:rsid w:val="00F825A3"/>
    <w:rsid w:val="00FA53DB"/>
    <w:rsid w:val="00FA7074"/>
    <w:rsid w:val="00FE5054"/>
    <w:rsid w:val="00FE5405"/>
    <w:rsid w:val="00FE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6AAF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4396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4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64396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4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6439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643961"/>
  </w:style>
  <w:style w:type="character" w:customStyle="1" w:styleId="s4">
    <w:name w:val="s4"/>
    <w:rsid w:val="00643961"/>
  </w:style>
  <w:style w:type="paragraph" w:styleId="21">
    <w:name w:val="Body Text Indent 2"/>
    <w:basedOn w:val="a"/>
    <w:link w:val="22"/>
    <w:unhideWhenUsed/>
    <w:rsid w:val="0064396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4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nhideWhenUsed/>
    <w:rsid w:val="00643961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64396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semiHidden/>
    <w:unhideWhenUsed/>
    <w:rsid w:val="00B06AAF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B06A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06A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06AA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footnote reference"/>
    <w:basedOn w:val="a0"/>
    <w:semiHidden/>
    <w:unhideWhenUsed/>
    <w:rsid w:val="00B06AAF"/>
    <w:rPr>
      <w:vertAlign w:val="superscript"/>
    </w:rPr>
  </w:style>
  <w:style w:type="paragraph" w:styleId="ac">
    <w:name w:val="Body Text"/>
    <w:basedOn w:val="a"/>
    <w:link w:val="ad"/>
    <w:uiPriority w:val="99"/>
    <w:unhideWhenUsed/>
    <w:rsid w:val="00B06AA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06A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6AA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06AA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6AAF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9C460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C4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9C460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C4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C4603"/>
    <w:pPr>
      <w:spacing w:before="100" w:beforeAutospacing="1" w:after="100" w:afterAutospacing="1"/>
    </w:pPr>
  </w:style>
  <w:style w:type="character" w:customStyle="1" w:styleId="c22">
    <w:name w:val="c22"/>
    <w:basedOn w:val="a0"/>
    <w:rsid w:val="009C4603"/>
  </w:style>
  <w:style w:type="character" w:styleId="af4">
    <w:name w:val="page number"/>
    <w:basedOn w:val="a0"/>
    <w:semiHidden/>
    <w:unhideWhenUsed/>
    <w:rsid w:val="009C4603"/>
  </w:style>
  <w:style w:type="character" w:styleId="af5">
    <w:name w:val="Hyperlink"/>
    <w:basedOn w:val="a0"/>
    <w:uiPriority w:val="99"/>
    <w:semiHidden/>
    <w:unhideWhenUsed/>
    <w:rsid w:val="00185AED"/>
    <w:rPr>
      <w:color w:val="0000FF"/>
      <w:u w:val="single"/>
    </w:rPr>
  </w:style>
  <w:style w:type="table" w:styleId="af6">
    <w:name w:val="Table Grid"/>
    <w:basedOn w:val="a1"/>
    <w:rsid w:val="001F2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uiPriority w:val="22"/>
    <w:qFormat/>
    <w:rsid w:val="00734CBE"/>
    <w:rPr>
      <w:b/>
      <w:bCs/>
    </w:rPr>
  </w:style>
  <w:style w:type="character" w:customStyle="1" w:styleId="a6">
    <w:name w:val="Без интервала Знак"/>
    <w:link w:val="a5"/>
    <w:uiPriority w:val="99"/>
    <w:rsid w:val="002B1F8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6AAF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4396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4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64396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4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6439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643961"/>
  </w:style>
  <w:style w:type="character" w:customStyle="1" w:styleId="s4">
    <w:name w:val="s4"/>
    <w:rsid w:val="00643961"/>
  </w:style>
  <w:style w:type="paragraph" w:styleId="21">
    <w:name w:val="Body Text Indent 2"/>
    <w:basedOn w:val="a"/>
    <w:link w:val="22"/>
    <w:unhideWhenUsed/>
    <w:rsid w:val="0064396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4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nhideWhenUsed/>
    <w:rsid w:val="00643961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64396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semiHidden/>
    <w:unhideWhenUsed/>
    <w:rsid w:val="00B06AAF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B06A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06A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06AA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footnote reference"/>
    <w:basedOn w:val="a0"/>
    <w:semiHidden/>
    <w:unhideWhenUsed/>
    <w:rsid w:val="00B06AAF"/>
    <w:rPr>
      <w:vertAlign w:val="superscript"/>
    </w:rPr>
  </w:style>
  <w:style w:type="paragraph" w:styleId="ac">
    <w:name w:val="Body Text"/>
    <w:basedOn w:val="a"/>
    <w:link w:val="ad"/>
    <w:uiPriority w:val="99"/>
    <w:unhideWhenUsed/>
    <w:rsid w:val="00B06AA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06A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6AA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06AA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6AAF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9C460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C4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9C460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C4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C4603"/>
    <w:pPr>
      <w:spacing w:before="100" w:beforeAutospacing="1" w:after="100" w:afterAutospacing="1"/>
    </w:pPr>
  </w:style>
  <w:style w:type="character" w:customStyle="1" w:styleId="c22">
    <w:name w:val="c22"/>
    <w:basedOn w:val="a0"/>
    <w:rsid w:val="009C4603"/>
  </w:style>
  <w:style w:type="character" w:styleId="af4">
    <w:name w:val="page number"/>
    <w:basedOn w:val="a0"/>
    <w:semiHidden/>
    <w:unhideWhenUsed/>
    <w:rsid w:val="009C4603"/>
  </w:style>
  <w:style w:type="character" w:styleId="af5">
    <w:name w:val="Hyperlink"/>
    <w:basedOn w:val="a0"/>
    <w:uiPriority w:val="99"/>
    <w:semiHidden/>
    <w:unhideWhenUsed/>
    <w:rsid w:val="00185AED"/>
    <w:rPr>
      <w:color w:val="0000FF"/>
      <w:u w:val="single"/>
    </w:rPr>
  </w:style>
  <w:style w:type="table" w:styleId="af6">
    <w:name w:val="Table Grid"/>
    <w:basedOn w:val="a1"/>
    <w:rsid w:val="001F2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uiPriority w:val="22"/>
    <w:qFormat/>
    <w:rsid w:val="00734CBE"/>
    <w:rPr>
      <w:b/>
      <w:bCs/>
    </w:rPr>
  </w:style>
  <w:style w:type="character" w:customStyle="1" w:styleId="a6">
    <w:name w:val="Без интервала Знак"/>
    <w:link w:val="a5"/>
    <w:uiPriority w:val="99"/>
    <w:rsid w:val="002B1F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lleng.net/d/math/math79.ht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lleng.net/d/math/math79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lleng.net/d/math/math79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BB8DE-29E9-426E-85AC-A9AA40DB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3921</Words>
  <Characters>22352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4</cp:revision>
  <cp:lastPrinted>2018-01-23T17:56:00Z</cp:lastPrinted>
  <dcterms:created xsi:type="dcterms:W3CDTF">2019-04-21T13:04:00Z</dcterms:created>
  <dcterms:modified xsi:type="dcterms:W3CDTF">2019-04-21T15:10:00Z</dcterms:modified>
</cp:coreProperties>
</file>